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95" w:rsidRPr="00E94C95" w:rsidRDefault="00E94C95" w:rsidP="00E94C95">
      <w:pPr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4C95">
        <w:rPr>
          <w:rFonts w:ascii="Times New Roman" w:hAnsi="Times New Roman" w:cs="Times New Roman"/>
          <w:color w:val="FF0000"/>
          <w:sz w:val="28"/>
          <w:szCs w:val="28"/>
        </w:rPr>
        <w:t>Памятка «Осторожно Масленица»</w:t>
      </w:r>
    </w:p>
    <w:p w:rsidR="00E94C95" w:rsidRDefault="00E94C95" w:rsidP="00E94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95" w:rsidRDefault="00E94C95" w:rsidP="007227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762250"/>
            <wp:effectExtent l="0" t="0" r="0" b="0"/>
            <wp:docPr id="1" name="Рисунок 1" descr="C:\Users\User\Desktop\Работа\ПАМЯТКИ\масленица памятк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масленица памятка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95" w:rsidRDefault="00E94C95" w:rsidP="007227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7B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масленичная неделя для жителей и гостей Всеволожского района, начнется 1 марта. </w:t>
      </w:r>
      <w:r w:rsidRPr="0072279A">
        <w:rPr>
          <w:rFonts w:ascii="Times New Roman" w:hAnsi="Times New Roman" w:cs="Times New Roman"/>
          <w:sz w:val="28"/>
          <w:szCs w:val="28"/>
        </w:rPr>
        <w:t xml:space="preserve">Чтобы всеми любимый народный праздник не омрачился бедой, МЧС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Pr="0072279A">
        <w:rPr>
          <w:rFonts w:ascii="Times New Roman" w:hAnsi="Times New Roman" w:cs="Times New Roman"/>
          <w:sz w:val="28"/>
          <w:szCs w:val="28"/>
        </w:rPr>
        <w:t>района напоминает основные правила пожарной безопасности.</w:t>
      </w:r>
    </w:p>
    <w:p w:rsidR="0072279A" w:rsidRPr="0072279A" w:rsidRDefault="0072279A" w:rsidP="007227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Не стоит забывать об элементарных правилах пожарной безопасности при нахождении на кухне, ведь в доме это место повышенной опасности: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Если в сковороде загорелось масло, накройте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мойку.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Обязательно удаляйте с плиты и кухонного стола весь пролитый жир. Кулинарный жир, подсолнечное масло легко загораются и быстро горят.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Для тушения очагов горения на кухне держите под рукой крышку, пищевую соду, огнетушитель.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Если плита стоит у окна, обязательно укоротите занавески – масло на сковороде может загореться и огонь перекинется на занавески.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Крючки для полотенец, прихваток должны находиться подальше от плиты. Старайтесь держать подальше все, что может загореться: полотенца, прихватки, бумажные пакеты, коробки.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Электрические провода на кухне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</w:p>
    <w:p w:rsid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Не пользуйтесь на кухне аэрозолями – они могут вспыхнуть даже на значительном расстоянии от плиты. Не держите на кухне растворители, средства от насекомых, краски в аэрозольных упаковках и прочие легковоспламеняющиеся вещества.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79A">
        <w:rPr>
          <w:rFonts w:ascii="Times New Roman" w:hAnsi="Times New Roman" w:cs="Times New Roman"/>
          <w:b/>
          <w:sz w:val="28"/>
          <w:szCs w:val="28"/>
        </w:rPr>
        <w:t>Основные правила пожарной безопасности на улице.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Сожжение чучела на масленичной неделе – традиционная забава и еще один символ праздника. Как правило, это происходит во время массовых гуляний при большом скоплении людей. Поэтому не лишним будет напомнить основные правила безопасности во время масленичных гуляний: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Место для сжигания чучела должно находиться на расстоянии не менее 50 метров от зданий, сооружений и других построек и должно быть оцеплено;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 xml:space="preserve">• </w:t>
      </w:r>
      <w:r w:rsidR="00E94C95">
        <w:rPr>
          <w:rFonts w:ascii="Times New Roman" w:hAnsi="Times New Roman" w:cs="Times New Roman"/>
          <w:sz w:val="28"/>
          <w:szCs w:val="28"/>
        </w:rPr>
        <w:t>В</w:t>
      </w:r>
      <w:r w:rsidRPr="0072279A">
        <w:rPr>
          <w:rFonts w:ascii="Times New Roman" w:hAnsi="Times New Roman" w:cs="Times New Roman"/>
          <w:sz w:val="28"/>
          <w:szCs w:val="28"/>
        </w:rPr>
        <w:t xml:space="preserve"> непосредственной близости от костра должны отсутствовать легковоспламеняющиеся предметы и находиться первичные средства пожаротушения;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Организаторы мероприятия должны при необходимости обеспечить беспрепятственный проезд транспорта экстренных служб;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Оптимальное расстояние от чучела Масленицы до зрителей – не менее 15 метров;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Особое внимание – детям: не оставляйте их без присмотра;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При сжигании чучела необходимо учитывать погодные условия: опасно пользоваться открытым огнем при сильном ветре, не рекомендуется использовать горючие жидкости.</w:t>
      </w:r>
    </w:p>
    <w:p w:rsid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После окончания мероприятия необходимо убедиться в отсутствии горящих или тлеющих остатков чучела.</w:t>
      </w: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Всеволожского района УНД и </w:t>
      </w:r>
      <w:proofErr w:type="gramStart"/>
      <w:r w:rsidRPr="00E94C95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E94C95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Ленинградской области напоминает:</w:t>
      </w: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8 (813-70) 40-829</w:t>
      </w:r>
    </w:p>
    <w:p w:rsidR="00E94C95" w:rsidRDefault="00E94C95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95" w:rsidRPr="0072279A" w:rsidRDefault="00E94C95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C95" w:rsidRPr="0072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B2" w:rsidRDefault="00D839B2" w:rsidP="00E94C95">
      <w:pPr>
        <w:spacing w:after="0" w:line="240" w:lineRule="auto"/>
      </w:pPr>
      <w:r>
        <w:separator/>
      </w:r>
    </w:p>
  </w:endnote>
  <w:endnote w:type="continuationSeparator" w:id="0">
    <w:p w:rsidR="00D839B2" w:rsidRDefault="00D839B2" w:rsidP="00E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B2" w:rsidRDefault="00D839B2" w:rsidP="00E94C95">
      <w:pPr>
        <w:spacing w:after="0" w:line="240" w:lineRule="auto"/>
      </w:pPr>
      <w:r>
        <w:separator/>
      </w:r>
    </w:p>
  </w:footnote>
  <w:footnote w:type="continuationSeparator" w:id="0">
    <w:p w:rsidR="00D839B2" w:rsidRDefault="00D839B2" w:rsidP="00E94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1E"/>
    <w:rsid w:val="002450C2"/>
    <w:rsid w:val="0072279A"/>
    <w:rsid w:val="008F277B"/>
    <w:rsid w:val="00AF741E"/>
    <w:rsid w:val="00D839B2"/>
    <w:rsid w:val="00E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C95"/>
  </w:style>
  <w:style w:type="paragraph" w:styleId="a5">
    <w:name w:val="footer"/>
    <w:basedOn w:val="a"/>
    <w:link w:val="a6"/>
    <w:uiPriority w:val="99"/>
    <w:unhideWhenUsed/>
    <w:rsid w:val="00E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C95"/>
  </w:style>
  <w:style w:type="paragraph" w:styleId="a7">
    <w:name w:val="Balloon Text"/>
    <w:basedOn w:val="a"/>
    <w:link w:val="a8"/>
    <w:uiPriority w:val="99"/>
    <w:semiHidden/>
    <w:unhideWhenUsed/>
    <w:rsid w:val="0024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C95"/>
  </w:style>
  <w:style w:type="paragraph" w:styleId="a5">
    <w:name w:val="footer"/>
    <w:basedOn w:val="a"/>
    <w:link w:val="a6"/>
    <w:uiPriority w:val="99"/>
    <w:unhideWhenUsed/>
    <w:rsid w:val="00E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C95"/>
  </w:style>
  <w:style w:type="paragraph" w:styleId="a7">
    <w:name w:val="Balloon Text"/>
    <w:basedOn w:val="a"/>
    <w:link w:val="a8"/>
    <w:uiPriority w:val="99"/>
    <w:semiHidden/>
    <w:unhideWhenUsed/>
    <w:rsid w:val="0024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Шмакова Ирина Николаевна</cp:lastModifiedBy>
  <cp:revision>2</cp:revision>
  <dcterms:created xsi:type="dcterms:W3CDTF">2020-02-18T14:35:00Z</dcterms:created>
  <dcterms:modified xsi:type="dcterms:W3CDTF">2020-02-18T14:35:00Z</dcterms:modified>
</cp:coreProperties>
</file>