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66" w:rsidRPr="00E26F66" w:rsidRDefault="00E26F66" w:rsidP="00E26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66">
        <w:rPr>
          <w:rFonts w:ascii="Times New Roman" w:hAnsi="Times New Roman" w:cs="Times New Roman"/>
          <w:b/>
          <w:sz w:val="28"/>
          <w:szCs w:val="28"/>
        </w:rPr>
        <w:t>Правила пользования огнетушителями</w:t>
      </w:r>
    </w:p>
    <w:p w:rsidR="00E26F66" w:rsidRDefault="00E26F66" w:rsidP="00E26F66">
      <w:pPr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33600"/>
            <wp:effectExtent l="0" t="0" r="0" b="0"/>
            <wp:docPr id="1" name="Рисунок 1" descr="C:\Users\User\Desktop\Работа\ПАМЯТКИ\памятка огнетушитель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гнетушитель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66" w:rsidRDefault="00E26F66" w:rsidP="00E26F66">
      <w:pPr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Пожар – страшная беда. Справиться с ней непросто, и один из эффективных способов – применение огнетушителей. Следует заранее научиться ими пользоваться, чтобы не терят</w:t>
      </w:r>
      <w:r>
        <w:rPr>
          <w:rFonts w:ascii="Times New Roman" w:hAnsi="Times New Roman" w:cs="Times New Roman"/>
          <w:sz w:val="28"/>
          <w:szCs w:val="28"/>
        </w:rPr>
        <w:t xml:space="preserve">ь времени в критический момент. </w:t>
      </w:r>
      <w:r w:rsidRPr="00E26F66">
        <w:rPr>
          <w:rFonts w:ascii="Times New Roman" w:hAnsi="Times New Roman" w:cs="Times New Roman"/>
          <w:sz w:val="28"/>
          <w:szCs w:val="28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  <w:r w:rsidR="004D2B69">
        <w:rPr>
          <w:rFonts w:ascii="Times New Roman" w:hAnsi="Times New Roman" w:cs="Times New Roman"/>
          <w:sz w:val="28"/>
          <w:szCs w:val="28"/>
        </w:rPr>
        <w:t xml:space="preserve"> </w:t>
      </w:r>
      <w:r w:rsidRPr="00E26F66">
        <w:rPr>
          <w:rFonts w:ascii="Times New Roman" w:hAnsi="Times New Roman" w:cs="Times New Roman"/>
          <w:sz w:val="28"/>
          <w:szCs w:val="28"/>
        </w:rPr>
        <w:t>Однако они бесполезны при тушении большого огня.</w:t>
      </w:r>
    </w:p>
    <w:p w:rsidR="00E26F66" w:rsidRPr="00E26F66" w:rsidRDefault="00E26F66" w:rsidP="00E26F6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Некоторые советы:</w:t>
      </w:r>
      <w:bookmarkStart w:id="0" w:name="_GoBack"/>
      <w:bookmarkEnd w:id="0"/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- приобретите огнетушитель, которым Вы сможете потушить пожар в момент его возникновения.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- огнетушитель должен быть такого веса, чтобы члены семьи могли им воспользоваться.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Огнетушители разделяются на следующие типы: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1. Пенные.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горючих жидкостей (бензин, масло, лак, краска) и очагов пожаров твердых материалов на площади не более 1м, за исключением установок, находящихся под напряжением;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lastRenderedPageBreak/>
        <w:t>2. Порошковые.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3. Углекислотные.</w:t>
      </w:r>
    </w:p>
    <w:p w:rsidR="00E26F66" w:rsidRP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F66" w:rsidRDefault="00E26F66" w:rsidP="00E26F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F66">
        <w:rPr>
          <w:rFonts w:ascii="Times New Roman" w:hAnsi="Times New Roman" w:cs="Times New Roman"/>
          <w:sz w:val="28"/>
          <w:szCs w:val="28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воздушно-пенных огнетушителей: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При тушении пожара необходимо: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поднести огнетушитель к месту пожара;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выдернуть чеку;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направить рукав на очаг пожара;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нажать на ручку запорно-пускового устройства.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порошковых огнетушителей: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в первую очередь нужно ознакомиться с инструкцией, нарисованной на огнетушителе;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огнетушитель всегда должен находиться в одном и том же месте, чтобы в любой момент можно было им воспользоваться;</w:t>
      </w:r>
    </w:p>
    <w:p w:rsidR="004D2B69" w:rsidRPr="004D2B69" w:rsidRDefault="004D2B69" w:rsidP="004D2B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Если произошло возгорание, необходимо провести следующие действия: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сорвать пломбу на огнетушителе, имеющуюся на запорно-пусковом устройстве (ЗПУ);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выдернуть чеку;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направить насадку шланга на очаг возгорания;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нажать курок (рычаг) на огнетушителе;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подождать 3–5 секунд для приведения огнетушителя в готовность;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при выходе огнетушащего вещества тушить возгорание.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Порядок применения углекислотных огнетушителей</w:t>
      </w:r>
      <w:r w:rsidRPr="004D2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приблизиться с огнетушителем к очагу пожара (возгорания) на расстояние 2 – 3 метра;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lastRenderedPageBreak/>
        <w:t xml:space="preserve">- направить раструб на огонь;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снять пломбу и выдернуть предохранительную чеку;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нажать на клавишу рукоятки или открыть запорное устройство до упора, в зависимости от модификации огнетушителя и завода-изготовителя; 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- по окончании тушения пожара (огня) отпустить рычаг (закрыть вентиль).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э</w:t>
      </w:r>
      <w:r w:rsidRPr="004D2B69">
        <w:rPr>
          <w:rFonts w:ascii="Times New Roman" w:hAnsi="Times New Roman" w:cs="Times New Roman"/>
          <w:sz w:val="28"/>
          <w:szCs w:val="28"/>
        </w:rPr>
        <w:t>ксплуатация огнетушителей с наличием вмятин, вздутостей или трещин в корпусе, на запорно-пусковом устройстве, на накидной гайке, а также в случае нарушения герметичности соединения узлов огнетушителя и не</w:t>
      </w:r>
      <w:r>
        <w:rPr>
          <w:rFonts w:ascii="Times New Roman" w:hAnsi="Times New Roman" w:cs="Times New Roman"/>
          <w:sz w:val="28"/>
          <w:szCs w:val="28"/>
        </w:rPr>
        <w:t>исправности индикатора давления: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наносить удары по огнетушителю;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разбирать и перезаряжать огнетушители лицам, не имеющих право на проведение таких работ;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бросать огнетушители в огонь во время применения по назначению и ударять ими о землю для приведения его в действие;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направлять насадку огнетушителя (гибкий шланг, сопло или раструб) во время его эксплуатации в сторону людей; </w:t>
      </w: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- использовать огнетушители для нужд не связанных с тушением пожара (очага возгорания). 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4D2B69" w:rsidRP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 xml:space="preserve">Во время тушения пожара огнетушитель следует держать вертикально, так как горизонтальное положение не обеспечивает полного использования его заряда. </w:t>
      </w:r>
    </w:p>
    <w:p w:rsidR="004D2B69" w:rsidRDefault="004D2B69" w:rsidP="004D2B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B69">
        <w:rPr>
          <w:rFonts w:ascii="Times New Roman" w:hAnsi="Times New Roman" w:cs="Times New Roman"/>
          <w:sz w:val="28"/>
          <w:szCs w:val="28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4D2B69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4D2B69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9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                 8 (813-70) 40-829</w:t>
      </w:r>
    </w:p>
    <w:p w:rsidR="004D2B69" w:rsidRPr="004D2B69" w:rsidRDefault="004D2B69" w:rsidP="004D2B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4D2B69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B69" w:rsidRPr="00E26F66" w:rsidRDefault="004D2B69" w:rsidP="004D2B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2B69" w:rsidRPr="00E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5"/>
    <w:rsid w:val="004529C3"/>
    <w:rsid w:val="004D2B69"/>
    <w:rsid w:val="006D1125"/>
    <w:rsid w:val="00E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E831-5D20-4373-9BD8-F60AD75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2020-01-31T09:43:00Z</dcterms:created>
  <dcterms:modified xsi:type="dcterms:W3CDTF">2020-01-31T10:01:00Z</dcterms:modified>
</cp:coreProperties>
</file>