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C" w:rsidRPr="00712A1B" w:rsidRDefault="002538AC" w:rsidP="00712A1B">
      <w:pPr>
        <w:spacing w:before="180" w:after="285" w:line="384" w:lineRule="atLeast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712A1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10 советов тем, кто хочет привить ребенку любовь к чтению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Родители — первые учителя ребенка. Существует множество простых вещей, которые вы можете делать каждый день, чтобы разделить со своим чадом ра</w:t>
      </w:r>
      <w:bookmarkStart w:id="0" w:name="_GoBack"/>
      <w:bookmarkEnd w:id="0"/>
      <w:r w:rsidRPr="002538AC">
        <w:rPr>
          <w:rFonts w:ascii="Arial" w:eastAsia="Times New Roman" w:hAnsi="Arial" w:cs="Arial"/>
          <w:sz w:val="28"/>
          <w:szCs w:val="28"/>
          <w:lang w:eastAsia="ru-RU"/>
        </w:rPr>
        <w:t>дость чтения и одновременно повысить уровень его грамотности, а также помочь ему развить навыки работы с текстом.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1. 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Читайте с первого дня.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Начинайте читать с первых дней жизни новорожденного. Даже самые маленькие дети реагируют на тепло ваших прикосновений, звук вашего голоса и успокаивающее чтение вслух.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2. 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Читайте вместе каждый день.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Читайте книги вместе со своим ребенком ежедневно, даже после того, как он научится читать самостоятельно.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3. 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Перечитывайте любимые книги.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 xml:space="preserve"> Большинство детей с удовольствием слушают любимые истории снова и снова. </w:t>
      </w:r>
      <w:proofErr w:type="spellStart"/>
      <w:r w:rsidRPr="002538AC">
        <w:rPr>
          <w:rFonts w:ascii="Arial" w:eastAsia="Times New Roman" w:hAnsi="Arial" w:cs="Arial"/>
          <w:sz w:val="28"/>
          <w:szCs w:val="28"/>
          <w:lang w:eastAsia="ru-RU"/>
        </w:rPr>
        <w:t>Перечитывание</w:t>
      </w:r>
      <w:proofErr w:type="spellEnd"/>
      <w:r w:rsidRPr="002538AC">
        <w:rPr>
          <w:rFonts w:ascii="Arial" w:eastAsia="Times New Roman" w:hAnsi="Arial" w:cs="Arial"/>
          <w:sz w:val="28"/>
          <w:szCs w:val="28"/>
          <w:lang w:eastAsia="ru-RU"/>
        </w:rPr>
        <w:t xml:space="preserve"> книг дает шанс услышать или увидеть то, что, возможно, было упущено в первый раз, а также позволяет вновь насладиться любимыми эпизодами.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4. 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Подавайте положительный пример.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Ваш собственный интерес к чтению и любовь к книгам заразят ребенка.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5. 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Как можно чаще ходите в библиотеку.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В библиотеках проходят публичные чтения, там можно найти интересные книги, полезную информацию об авторах и иллюстраторах и многое другое. Пусть посещение библиотеки станет частью привычного распорядка в жизни вашей семьи.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6. 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Демонстрируйте ребенку, как чтение и письмо используются в повседневной жизни.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Не жалейте времени, чтобы показать ребенку, как взрослые пользуются чтением и письмом каждый день. Списки покупок, записки для учителя, карты, кулинарные рецепты — везде нужны навыки чтения и письма.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7. 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Дайте маленькому читателю пищу для размышлений и бесед.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Существует множество разных типов книг. Не ограничивайтесь чем-то одним, разнообразьте чтение. Берите в библиотеке книги разных жанров, ищите новые темы, чтобы вам и ребенку было о чем подумать и что обсудить.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8. 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Говорите, говорите, говорите.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Словарный запас ребенка растет благодаря содержательным разговорам с другими людьми. Неважно, сколько лет вашему чаду, описывайте свои действия, говорите полными предложениями и используйте в своих беседах новые интересные слова.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9.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Узнайте больше о том, как научить ребенка </w:t>
      </w:r>
      <w:proofErr w:type="spellStart"/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читать</w:t>
      </w:r>
      <w:proofErr w:type="gramStart"/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2538AC">
        <w:rPr>
          <w:rFonts w:ascii="Arial" w:eastAsia="Times New Roman" w:hAnsi="Arial" w:cs="Arial"/>
          <w:sz w:val="28"/>
          <w:szCs w:val="28"/>
          <w:lang w:eastAsia="ru-RU"/>
        </w:rPr>
        <w:t>одителям</w:t>
      </w:r>
      <w:proofErr w:type="spellEnd"/>
      <w:r w:rsidRPr="002538AC">
        <w:rPr>
          <w:rFonts w:ascii="Arial" w:eastAsia="Times New Roman" w:hAnsi="Arial" w:cs="Arial"/>
          <w:sz w:val="28"/>
          <w:szCs w:val="28"/>
          <w:lang w:eastAsia="ru-RU"/>
        </w:rPr>
        <w:t xml:space="preserve"> необязательно быть специалистами, но важно, чтобы вы понимали базовые принципы </w:t>
      </w:r>
      <w:hyperlink r:id="rId6" w:history="1">
        <w:r w:rsidRPr="00B1676B">
          <w:rPr>
            <w:rFonts w:ascii="Arial" w:eastAsia="Times New Roman" w:hAnsi="Arial" w:cs="Arial"/>
            <w:sz w:val="28"/>
            <w:szCs w:val="28"/>
            <w:lang w:eastAsia="ru-RU"/>
          </w:rPr>
          <w:t>обучения чтению</w:t>
        </w:r>
      </w:hyperlink>
      <w:r w:rsidRPr="002538A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538AC" w:rsidRPr="002538AC" w:rsidRDefault="002538AC" w:rsidP="00B1676B">
      <w:pPr>
        <w:spacing w:before="180" w:after="285" w:line="38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10. </w:t>
      </w:r>
      <w:r w:rsidRPr="00B167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 игнорируйте свое беспокойство, если вам кажется, будто что-то идет не так.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t> Родители часто первые замечают проблему. Если у вас есть малейшие сомнения по поводу развития ребенка, поговорите с учителем и педиатром. Чем раньше вы обратитесь к специалисту, тем лучше.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Ищите новые книги и авторов, которые могут понравиться ребенку.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Посещайте публичные чтения, ходите в библиотеку, чтобы узнать о книгах, заслуживающих внимания.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Поддерживайте разговоры о </w:t>
      </w:r>
      <w:proofErr w:type="gramStart"/>
      <w:r w:rsidRPr="002538AC">
        <w:rPr>
          <w:rFonts w:ascii="Arial" w:eastAsia="Times New Roman" w:hAnsi="Arial" w:cs="Arial"/>
          <w:sz w:val="28"/>
          <w:szCs w:val="28"/>
          <w:lang w:eastAsia="ru-RU"/>
        </w:rPr>
        <w:t>прочитанном</w:t>
      </w:r>
      <w:proofErr w:type="gramEnd"/>
      <w:r w:rsidRPr="002538A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Беседуйте с ребенком и используйте новые интересные слова.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Предлагайте ребенку разные книги для чтения.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Читайте вместе каждый день.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Расширьте домашнюю библиотеку, включив в нее журналы и нон-фикшн.</w:t>
      </w:r>
    </w:p>
    <w:p w:rsidR="002538AC" w:rsidRPr="002538AC" w:rsidRDefault="002538AC" w:rsidP="00B167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8AC">
        <w:rPr>
          <w:rFonts w:ascii="Arial" w:eastAsia="Times New Roman" w:hAnsi="Arial" w:cs="Arial"/>
          <w:sz w:val="28"/>
          <w:szCs w:val="28"/>
          <w:lang w:eastAsia="ru-RU"/>
        </w:rPr>
        <w:t>Обращайтесь к специалистам, если вас что-то беспокоит.</w:t>
      </w:r>
    </w:p>
    <w:p w:rsidR="00712A1B" w:rsidRDefault="002538AC" w:rsidP="00712A1B">
      <w:pPr>
        <w:spacing w:before="180" w:after="285" w:line="384" w:lineRule="atLeast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B167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Оригинал текста: </w:t>
      </w:r>
      <w:hyperlink r:id="rId7" w:tgtFrame="_blank" w:history="1">
        <w:r w:rsidRPr="00B1676B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>www.readingrockets</w:t>
        </w:r>
      </w:hyperlink>
      <w:r w:rsidRPr="00B167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167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Перевод: издательство «МИФ»</w:t>
      </w:r>
      <w:r w:rsidRPr="002538AC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2538AC" w:rsidRPr="002538AC" w:rsidRDefault="002538AC" w:rsidP="00712A1B">
      <w:pPr>
        <w:spacing w:before="180" w:after="285" w:line="38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167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Больше полезных советов о том, как привить ребенку любовь к чтению, вы найдете в книге Юлии Кузнецовой </w:t>
      </w:r>
      <w:hyperlink r:id="rId8" w:history="1">
        <w:r w:rsidRPr="00B1676B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>«</w:t>
        </w:r>
        <w:proofErr w:type="spellStart"/>
        <w:r w:rsidRPr="00B1676B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>Расчитайка</w:t>
        </w:r>
        <w:proofErr w:type="spellEnd"/>
        <w:r w:rsidRPr="00B1676B">
          <w:rPr>
            <w:rFonts w:ascii="Arial" w:eastAsia="Times New Roman" w:hAnsi="Arial" w:cs="Arial"/>
            <w:i/>
            <w:iCs/>
            <w:sz w:val="28"/>
            <w:szCs w:val="28"/>
            <w:lang w:eastAsia="ru-RU"/>
          </w:rPr>
          <w:t>»</w:t>
        </w:r>
      </w:hyperlink>
    </w:p>
    <w:p w:rsidR="009D18BE" w:rsidRPr="00B1676B" w:rsidRDefault="009D18BE" w:rsidP="00B1676B">
      <w:pPr>
        <w:jc w:val="both"/>
        <w:rPr>
          <w:sz w:val="28"/>
          <w:szCs w:val="28"/>
        </w:rPr>
      </w:pPr>
    </w:p>
    <w:sectPr w:rsidR="009D18BE" w:rsidRPr="00B1676B" w:rsidSect="00B167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575"/>
    <w:multiLevelType w:val="multilevel"/>
    <w:tmpl w:val="A6E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C"/>
    <w:rsid w:val="002538AC"/>
    <w:rsid w:val="00712A1B"/>
    <w:rsid w:val="009D18BE"/>
    <w:rsid w:val="00B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AC"/>
    <w:rPr>
      <w:b/>
      <w:bCs/>
    </w:rPr>
  </w:style>
  <w:style w:type="character" w:styleId="a5">
    <w:name w:val="Hyperlink"/>
    <w:basedOn w:val="a0"/>
    <w:uiPriority w:val="99"/>
    <w:semiHidden/>
    <w:unhideWhenUsed/>
    <w:rsid w:val="002538AC"/>
    <w:rPr>
      <w:color w:val="0000FF"/>
      <w:u w:val="single"/>
    </w:rPr>
  </w:style>
  <w:style w:type="character" w:styleId="a6">
    <w:name w:val="Emphasis"/>
    <w:basedOn w:val="a0"/>
    <w:uiPriority w:val="20"/>
    <w:qFormat/>
    <w:rsid w:val="00253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AC"/>
    <w:rPr>
      <w:b/>
      <w:bCs/>
    </w:rPr>
  </w:style>
  <w:style w:type="character" w:styleId="a5">
    <w:name w:val="Hyperlink"/>
    <w:basedOn w:val="a0"/>
    <w:uiPriority w:val="99"/>
    <w:semiHidden/>
    <w:unhideWhenUsed/>
    <w:rsid w:val="002538AC"/>
    <w:rPr>
      <w:color w:val="0000FF"/>
      <w:u w:val="single"/>
    </w:rPr>
  </w:style>
  <w:style w:type="character" w:styleId="a6">
    <w:name w:val="Emphasis"/>
    <w:basedOn w:val="a0"/>
    <w:uiPriority w:val="20"/>
    <w:qFormat/>
    <w:rsid w:val="00253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books/raschitaj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ingrockets.org/article/10-things-you-can-do-raise-rea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nn-ivanov-ferber.ru/2017/10/24/kak-uchit-malysha-chitat-chast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2019-02-07T11:29:00Z</dcterms:created>
  <dcterms:modified xsi:type="dcterms:W3CDTF">2019-02-07T11:33:00Z</dcterms:modified>
</cp:coreProperties>
</file>