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CC" w:rsidRPr="00D345CC" w:rsidRDefault="006035BD" w:rsidP="008C4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C4E55">
        <w:rPr>
          <w:rFonts w:ascii="Times New Roman" w:eastAsia="Times New Roman" w:hAnsi="Times New Roman" w:cs="Times New Roman"/>
          <w:b/>
          <w:bCs/>
          <w:noProof/>
          <w:color w:val="002060"/>
          <w:sz w:val="26"/>
          <w:szCs w:val="26"/>
          <w:lang w:eastAsia="ru-RU"/>
        </w:rPr>
        <w:drawing>
          <wp:anchor distT="0" distB="0" distL="0" distR="0" simplePos="0" relativeHeight="251658240" behindDoc="0" locked="0" layoutInCell="1" allowOverlap="0" wp14:anchorId="5484AF4B" wp14:editId="0145C178">
            <wp:simplePos x="0" y="0"/>
            <wp:positionH relativeFrom="column">
              <wp:posOffset>3832860</wp:posOffset>
            </wp:positionH>
            <wp:positionV relativeFrom="line">
              <wp:posOffset>-160020</wp:posOffset>
            </wp:positionV>
            <wp:extent cx="2703830" cy="1343025"/>
            <wp:effectExtent l="0" t="0" r="1270" b="9525"/>
            <wp:wrapSquare wrapText="bothSides"/>
            <wp:docPr id="2" name="Рисунок 2" descr="http://rusla.ru/images/pic270219-1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la.ru/images/pic270219-1%D0%B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5CC" w:rsidRPr="008C4E55">
        <w:rPr>
          <w:rFonts w:ascii="Times New Roman" w:eastAsia="Times New Roman" w:hAnsi="Times New Roman" w:cs="Times New Roman"/>
          <w:color w:val="002060"/>
          <w:sz w:val="26"/>
          <w:szCs w:val="26"/>
          <w:shd w:val="clear" w:color="auto" w:fill="FFFFFF"/>
          <w:lang w:eastAsia="ru-RU"/>
        </w:rPr>
        <w:t>5.02.2019</w:t>
      </w:r>
    </w:p>
    <w:p w:rsidR="006035BD" w:rsidRDefault="006035BD" w:rsidP="008C4E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</w:p>
    <w:p w:rsidR="00D345CC" w:rsidRPr="006035BD" w:rsidRDefault="00D345CC" w:rsidP="008C4E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</w:pPr>
      <w:r w:rsidRPr="00D345CC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  <w:t xml:space="preserve">Чтение и </w:t>
      </w:r>
      <w:proofErr w:type="spellStart"/>
      <w:r w:rsidRPr="00D345CC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  <w:t>эмпатия</w:t>
      </w:r>
      <w:proofErr w:type="spellEnd"/>
    </w:p>
    <w:p w:rsidR="006035BD" w:rsidRPr="00D345CC" w:rsidRDefault="006035BD" w:rsidP="008C4E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</w:pPr>
    </w:p>
    <w:p w:rsidR="006035BD" w:rsidRDefault="006035BD" w:rsidP="008C4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6035BD" w:rsidRDefault="006035BD" w:rsidP="008C4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D345CC" w:rsidRPr="00D345CC" w:rsidRDefault="00D345CC" w:rsidP="008C4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proofErr w:type="spellStart"/>
      <w:r w:rsidRPr="00D345CC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Эмпатия</w:t>
      </w:r>
      <w:proofErr w:type="spellEnd"/>
      <w:r w:rsidRPr="00D345CC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или сострадание</w:t>
      </w:r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— это важнейший навык, который необходимо развивать у подростков. Без него им будет тяжело строить отношения, которые понадобятся им для успешной жизни в обществе. С помощью этого навыка они станут полноценными гражданами, коллегами, родителями. Но современное подрастающее поколение растет в обществе с серьезной нехваткой </w:t>
      </w:r>
      <w:proofErr w:type="spellStart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эмпатии</w:t>
      </w:r>
      <w:proofErr w:type="spellEnd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, что характеризуется усиливающимся разногласием в общественной полемике и самым высоким уровнем преступлений на почве ненависти за всю историю наблюдений.</w:t>
      </w:r>
    </w:p>
    <w:p w:rsidR="006035BD" w:rsidRDefault="006035BD" w:rsidP="008C4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6035BD" w:rsidRDefault="00D345CC" w:rsidP="008C4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Нам необходимо воспитывать в молодежи чувство сострадания и сочувствия! И, что интересно, библиотекари могут играть в этом ключевую роль, потому что данные научных наблюдений свидетельствуют о том, что книги могут быть мощным инструментом </w:t>
      </w:r>
      <w:proofErr w:type="spellStart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эмпатии</w:t>
      </w:r>
      <w:proofErr w:type="spellEnd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 Британская организация «</w:t>
      </w:r>
      <w:proofErr w:type="spellStart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EmpathyLab</w:t>
      </w:r>
      <w:proofErr w:type="spellEnd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» (</w:t>
      </w:r>
      <w:hyperlink r:id="rId8" w:tgtFrame="_blank" w:history="1">
        <w:r w:rsidRPr="008C4E55">
          <w:rPr>
            <w:rFonts w:ascii="Times New Roman" w:eastAsia="Times New Roman" w:hAnsi="Times New Roman" w:cs="Times New Roman"/>
            <w:color w:val="002060"/>
            <w:sz w:val="26"/>
            <w:szCs w:val="26"/>
            <w:u w:val="single"/>
            <w:lang w:eastAsia="ru-RU"/>
          </w:rPr>
          <w:t>www.empathylab.uk</w:t>
        </w:r>
      </w:hyperlink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) предлагает ряд ресурсов, которые конкретно направлены на использование этой силы. </w:t>
      </w:r>
    </w:p>
    <w:p w:rsidR="006035BD" w:rsidRDefault="006035BD" w:rsidP="008C4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345CC" w:rsidRPr="00D345CC" w:rsidRDefault="00D345CC" w:rsidP="008C4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Это первая организация, поставившая своей целью развитие у детей сострадания, грамотности и социальной активности посредством систематического чтения высококачественной литературы. Их стратегия основана на новых научных данных, подтверждающих тот факт, что чтение развивает чувство </w:t>
      </w:r>
      <w:proofErr w:type="spellStart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эмпатии</w:t>
      </w:r>
      <w:proofErr w:type="spellEnd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в реальной жизни. Их девиз «</w:t>
      </w:r>
      <w:proofErr w:type="spellStart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Эмпатия</w:t>
      </w:r>
      <w:proofErr w:type="spellEnd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— это маяк надежды в нашем разобщенном мире».</w:t>
      </w:r>
    </w:p>
    <w:p w:rsidR="006035BD" w:rsidRDefault="006035BD" w:rsidP="008C4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345CC" w:rsidRPr="00D345CC" w:rsidRDefault="00D345CC" w:rsidP="008C4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«</w:t>
      </w:r>
      <w:proofErr w:type="spellStart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EmpathyLab</w:t>
      </w:r>
      <w:proofErr w:type="spellEnd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» только что запустила свой новый проект – Руководство 2019 «Читай для </w:t>
      </w:r>
      <w:proofErr w:type="spellStart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эмпатии</w:t>
      </w:r>
      <w:proofErr w:type="spellEnd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» (</w:t>
      </w:r>
      <w:proofErr w:type="spellStart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Read</w:t>
      </w:r>
      <w:proofErr w:type="spellEnd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proofErr w:type="spellStart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For</w:t>
      </w:r>
      <w:proofErr w:type="spellEnd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proofErr w:type="spellStart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Empathy</w:t>
      </w:r>
      <w:proofErr w:type="spellEnd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proofErr w:type="spellStart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Guides</w:t>
      </w:r>
      <w:proofErr w:type="spellEnd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): </w:t>
      </w:r>
      <w:hyperlink r:id="rId9" w:tgtFrame="_blank" w:history="1">
        <w:r w:rsidRPr="008C4E55">
          <w:rPr>
            <w:rFonts w:ascii="Times New Roman" w:eastAsia="Times New Roman" w:hAnsi="Times New Roman" w:cs="Times New Roman"/>
            <w:color w:val="002060"/>
            <w:sz w:val="26"/>
            <w:szCs w:val="26"/>
            <w:u w:val="single"/>
            <w:lang w:eastAsia="ru-RU"/>
          </w:rPr>
          <w:t>www.empathylab.uk/read-for-empathy-guide</w:t>
        </w:r>
      </w:hyperlink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 В него включен экспериментальный сборник книг для детей от 11 до 16 лет, а также тридцать книг для детей от 4 до 11 лет.</w:t>
      </w:r>
    </w:p>
    <w:p w:rsidR="00D345CC" w:rsidRPr="00D345CC" w:rsidRDefault="00D345CC" w:rsidP="008C4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Кроме того, на сайте организации можно подписаться на рассылку и получать индивидуальную информацию о соответствующих ресурсах.</w:t>
      </w:r>
    </w:p>
    <w:p w:rsidR="006035BD" w:rsidRDefault="006035BD" w:rsidP="008C4E5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D345CC" w:rsidRPr="00D345CC" w:rsidRDefault="00D345CC" w:rsidP="008C4E5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D345C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Чтение укрепляет чувство сострадания</w:t>
      </w:r>
    </w:p>
    <w:p w:rsidR="006035BD" w:rsidRDefault="00D345CC" w:rsidP="008C4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Мы не рождаемся с каким-то определённым коэффициентом </w:t>
      </w:r>
      <w:proofErr w:type="spellStart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эмпатии</w:t>
      </w:r>
      <w:proofErr w:type="spellEnd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и сострадания. Наш мозг – очень пластичный инструмент, и 98% из нас могут развить в себе этот навык (остальные 2% — это </w:t>
      </w:r>
      <w:proofErr w:type="spellStart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социопаты</w:t>
      </w:r>
      <w:proofErr w:type="spellEnd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). В последние несколько лет ученые проводят целый комплекс исследований с использованием МРТ и других методик. Все они свидетельствуют о том, что чтение формирует наши социальные и эмоциональные навыки, особенно сочувствие.  </w:t>
      </w:r>
    </w:p>
    <w:p w:rsidR="006035BD" w:rsidRDefault="006035BD" w:rsidP="008C4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345CC" w:rsidRPr="00D345CC" w:rsidRDefault="00D345CC" w:rsidP="008C4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Человеческий мозг реагирует на вымышленные миры так, словно они реальны, и это делает литературные произведения прекрасной возможностью проникнуть в мысли и чувства других людей. Ученые говорят, что, когда мы читаем, мы действительно чувствуем себя частью истории, и эмоции, которые мы испытываем к персонажам, развивают точно такое же отношение к реальным людям в реальной жизни.</w:t>
      </w:r>
    </w:p>
    <w:p w:rsidR="006035BD" w:rsidRDefault="006035BD" w:rsidP="008C4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345CC" w:rsidRPr="00D345CC" w:rsidRDefault="00D345CC" w:rsidP="008C4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Некоторые исследователи сравнивают чтение художественной литературы с устройствами для моделирования полёта, на которых вы практикуете своих летные навыки. А книги — это инструменты для «моделирования социальных миров», и чтение помогает нам практиковать социальные навыки.</w:t>
      </w:r>
    </w:p>
    <w:p w:rsidR="00D345CC" w:rsidRDefault="00D345CC" w:rsidP="008C4E5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D345C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lastRenderedPageBreak/>
        <w:t xml:space="preserve">Какие книги лучше подходят для развития </w:t>
      </w:r>
      <w:proofErr w:type="spellStart"/>
      <w:r w:rsidRPr="00D345C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эмпатии</w:t>
      </w:r>
      <w:proofErr w:type="spellEnd"/>
      <w:r w:rsidRPr="00D345C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?</w:t>
      </w:r>
    </w:p>
    <w:p w:rsidR="00EC3CA3" w:rsidRPr="00D345CC" w:rsidRDefault="00EC3CA3" w:rsidP="008C4E5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val="en-US" w:eastAsia="ru-RU"/>
        </w:rPr>
      </w:pPr>
      <w:bookmarkStart w:id="0" w:name="_GoBack"/>
      <w:bookmarkEnd w:id="0"/>
    </w:p>
    <w:p w:rsidR="00D345CC" w:rsidRPr="00D345CC" w:rsidRDefault="00D345CC" w:rsidP="008C4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Для книг, укрепляющих чувство сострадания «</w:t>
      </w:r>
      <w:proofErr w:type="spellStart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EmpathyLab</w:t>
      </w:r>
      <w:proofErr w:type="spellEnd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» разработала целый набор критериев:·      </w:t>
      </w:r>
    </w:p>
    <w:p w:rsidR="00D345CC" w:rsidRPr="00D345CC" w:rsidRDefault="00D345CC" w:rsidP="008C4E5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Сильные персонажи, судьбы которых вас волнуют, чьи эмоции вы чувствуете. Герои, которые бросают вызов, проявляют себя и помогают читателю понять самого себя</w:t>
      </w:r>
    </w:p>
    <w:p w:rsidR="00D345CC" w:rsidRPr="00D345CC" w:rsidRDefault="00D345CC" w:rsidP="008C4E5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«Смена перспективы», благодаря которой читатель может поставить себя на место персонажей, посмотреть на ситуацию с точки зрения разных персонажей</w:t>
      </w:r>
    </w:p>
    <w:p w:rsidR="00D345CC" w:rsidRPr="00D345CC" w:rsidRDefault="00D345CC" w:rsidP="008C4E5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proofErr w:type="gramStart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Формирование сочувствия к людям, оказавшихся в сложных жизненных обстоятельствах (например, нетрудоспособность, потеря дома, тяжелая личная утрата)</w:t>
      </w:r>
      <w:proofErr w:type="gramEnd"/>
    </w:p>
    <w:p w:rsidR="00D345CC" w:rsidRPr="00D345CC" w:rsidRDefault="00D345CC" w:rsidP="008C4E5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Эти книги должны давать читателю реальное представление о жизни и опыте других людей</w:t>
      </w:r>
    </w:p>
    <w:p w:rsidR="00D345CC" w:rsidRPr="00D345CC" w:rsidRDefault="00D345CC" w:rsidP="008C4E5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Способствовать более глубокому пониманию жизни человека в другие периоды истории</w:t>
      </w:r>
    </w:p>
    <w:p w:rsidR="00D345CC" w:rsidRPr="00D345CC" w:rsidRDefault="00D345CC" w:rsidP="008C4E5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Максимально обогащать эмоциональный словарь подростков/ определения эмоций</w:t>
      </w:r>
    </w:p>
    <w:p w:rsidR="00D345CC" w:rsidRPr="00D345CC" w:rsidRDefault="00D345CC" w:rsidP="008C4E5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Мотивировать читателя к проявлению сочувствия</w:t>
      </w:r>
    </w:p>
    <w:p w:rsidR="00D345CC" w:rsidRPr="00D345CC" w:rsidRDefault="00D345CC" w:rsidP="008C4E5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D345CC" w:rsidRPr="00D345CC" w:rsidRDefault="00D345CC" w:rsidP="008C4E5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D345C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Основные составляющие </w:t>
      </w:r>
      <w:proofErr w:type="spellStart"/>
      <w:r w:rsidRPr="00D345C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эмпатии</w:t>
      </w:r>
      <w:proofErr w:type="spellEnd"/>
      <w:r w:rsidRPr="00D345C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и их значение для школ и библиотек</w:t>
      </w:r>
    </w:p>
    <w:p w:rsidR="00D345CC" w:rsidRPr="00D345CC" w:rsidRDefault="00D345CC" w:rsidP="008C4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C4E55">
        <w:rPr>
          <w:rFonts w:ascii="Times New Roman" w:eastAsia="Times New Roman" w:hAnsi="Times New Roman" w:cs="Times New Roman"/>
          <w:noProof/>
          <w:color w:val="002060"/>
          <w:sz w:val="26"/>
          <w:szCs w:val="26"/>
          <w:lang w:eastAsia="ru-RU"/>
        </w:rPr>
        <w:drawing>
          <wp:inline distT="0" distB="0" distL="0" distR="0" wp14:anchorId="58BFE86B" wp14:editId="554429CF">
            <wp:extent cx="3248025" cy="1590675"/>
            <wp:effectExtent l="0" t="0" r="9525" b="9525"/>
            <wp:docPr id="1" name="Рисунок 1" descr="http://rusla.ru/images/pic27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la.ru/images/pic2702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5CC" w:rsidRPr="00D345CC" w:rsidRDefault="00D345CC" w:rsidP="008C4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Перевод рисунков. По частям слева направо:</w:t>
      </w:r>
    </w:p>
    <w:p w:rsidR="00D345CC" w:rsidRPr="00D345CC" w:rsidRDefault="00D345CC" w:rsidP="008C4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D345CC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Рис.1</w:t>
      </w:r>
    </w:p>
    <w:p w:rsidR="00D345CC" w:rsidRPr="00D345CC" w:rsidRDefault="00D345CC" w:rsidP="008C4E5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Эмоциональный. Чувство грусти, когда другу грустно</w:t>
      </w:r>
    </w:p>
    <w:p w:rsidR="00D345CC" w:rsidRPr="00D345CC" w:rsidRDefault="00D345CC" w:rsidP="008C4E5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Когнитивный. Понимание того, почему кто-то расстроен</w:t>
      </w:r>
    </w:p>
    <w:p w:rsidR="00D345CC" w:rsidRPr="00D345CC" w:rsidRDefault="00D345CC" w:rsidP="008C4E5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Сопереживание. Желание помочь, когда кто-то в беде</w:t>
      </w:r>
    </w:p>
    <w:p w:rsidR="00D345CC" w:rsidRPr="00D345CC" w:rsidRDefault="00D345CC" w:rsidP="008C4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D345CC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Рис.2</w:t>
      </w:r>
    </w:p>
    <w:p w:rsidR="00D345CC" w:rsidRPr="00D345CC" w:rsidRDefault="00D345CC" w:rsidP="008C4E5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Чувство</w:t>
      </w:r>
    </w:p>
    <w:p w:rsidR="00D345CC" w:rsidRPr="00D345CC" w:rsidRDefault="00D345CC" w:rsidP="008C4E5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Размышление</w:t>
      </w:r>
    </w:p>
    <w:p w:rsidR="00D345CC" w:rsidRPr="00D345CC" w:rsidRDefault="00D345CC" w:rsidP="008C4E5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Действие</w:t>
      </w:r>
    </w:p>
    <w:p w:rsidR="006035BD" w:rsidRDefault="006035BD" w:rsidP="008C4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345CC" w:rsidRDefault="00D345CC" w:rsidP="008C4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345CC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Чувство сопереживания состоит из трех основных элементов</w:t>
      </w:r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 Люди задействуют все эти элементы в различных комбинациях в разное время.  «</w:t>
      </w:r>
      <w:proofErr w:type="spellStart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EmpathyLab</w:t>
      </w:r>
      <w:proofErr w:type="spellEnd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» применяет такую структуру для определения основных элементов </w:t>
      </w:r>
      <w:proofErr w:type="spellStart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эмпатии</w:t>
      </w:r>
      <w:proofErr w:type="spellEnd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:·       </w:t>
      </w:r>
    </w:p>
    <w:p w:rsidR="006035BD" w:rsidRPr="00D345CC" w:rsidRDefault="006035BD" w:rsidP="008C4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345CC" w:rsidRDefault="00D345CC" w:rsidP="008C4E5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345C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Эмоциональный компонент</w:t>
      </w:r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 - часть, отвечающая за чувства. Здесь мы буквально откликаемся на чувства других людей. Например, чувствуем себя расстроенными, когда расстроен кто-то другой. Мы делаем это машинально и очень рано - дети часто плачут, когда плачет какой-нибудь другой ребенок.</w:t>
      </w:r>
    </w:p>
    <w:p w:rsidR="006035BD" w:rsidRPr="00D345CC" w:rsidRDefault="006035BD" w:rsidP="00603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345CC" w:rsidRDefault="00D345CC" w:rsidP="008C4E5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345C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Когнитивный компонент</w:t>
      </w:r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 - часть, отвечающая за мысли. Здесь мы с помощью нашего разума и воображения пытаемся понять, как чувствует себя кто-то другой, в том числе можем определить его эмоции и получить какие-то подсказки благодаря его мимике, языку тела и тону голоса.</w:t>
      </w:r>
    </w:p>
    <w:p w:rsidR="006035BD" w:rsidRPr="00D345CC" w:rsidRDefault="006035BD" w:rsidP="00603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345CC" w:rsidRPr="00D345CC" w:rsidRDefault="00D345CC" w:rsidP="008C4E5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345C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Компонент сопереживания</w:t>
      </w:r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 - часть, отвечающая за действия, за наше стремление помогать другим. Исследования показывают, что она играет ключевую роль в нашем </w:t>
      </w:r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lastRenderedPageBreak/>
        <w:t xml:space="preserve">чувстве социальной справедливости и является мощным </w:t>
      </w:r>
      <w:proofErr w:type="spellStart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мотиватором</w:t>
      </w:r>
      <w:proofErr w:type="spellEnd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желания помочь кому-то другому, стать силой социальных изменений.</w:t>
      </w:r>
    </w:p>
    <w:p w:rsidR="00D345CC" w:rsidRDefault="00D345CC" w:rsidP="008C4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Крайне важно, чтобы педагоги – учителя и библиотекари - понимали эти различные элементы, чтобы разрабатывать правильные стратегии.</w:t>
      </w:r>
    </w:p>
    <w:p w:rsidR="00E42D9E" w:rsidRPr="00D345CC" w:rsidRDefault="00E42D9E" w:rsidP="008C4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345CC" w:rsidRDefault="00D345CC" w:rsidP="008C4E5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proofErr w:type="gramStart"/>
      <w:r w:rsidRPr="00D345C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Эмоциональная</w:t>
      </w:r>
      <w:proofErr w:type="gramEnd"/>
      <w:r w:rsidRPr="00D345C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</w:t>
      </w:r>
      <w:proofErr w:type="spellStart"/>
      <w:r w:rsidRPr="00D345C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эмпатия</w:t>
      </w:r>
      <w:proofErr w:type="spellEnd"/>
      <w:r w:rsidRPr="00D345C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:</w:t>
      </w:r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 поскольку это происходит естественно и машинально, мы можем помочь молодым людям понять, почему это происходит, и изучить те эмоции, которые они чувствуют.</w:t>
      </w:r>
    </w:p>
    <w:p w:rsidR="00E42D9E" w:rsidRPr="00D345CC" w:rsidRDefault="00E42D9E" w:rsidP="00E42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345CC" w:rsidRDefault="00D345CC" w:rsidP="008C4E5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proofErr w:type="gramStart"/>
      <w:r w:rsidRPr="00D345C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Когнитивная</w:t>
      </w:r>
      <w:proofErr w:type="gramEnd"/>
      <w:r w:rsidRPr="00D345C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</w:t>
      </w:r>
      <w:proofErr w:type="spellStart"/>
      <w:r w:rsidRPr="00D345C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эмпатия</w:t>
      </w:r>
      <w:proofErr w:type="spellEnd"/>
      <w:r w:rsidRPr="00D345C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:</w:t>
      </w:r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 нам всем необходимо задействовать наш разум и воображение, чтобы попытаться понять, что думает и чувствует другой человек и почему.  Возможность и стимуляция таких размышлений посредством литературы – отличный способ это сделать.</w:t>
      </w:r>
    </w:p>
    <w:p w:rsidR="006035BD" w:rsidRPr="00D345CC" w:rsidRDefault="006035BD" w:rsidP="00603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345CC" w:rsidRPr="00D345CC" w:rsidRDefault="00D345CC" w:rsidP="008C4E5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345C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Сопереживание:</w:t>
      </w:r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 мы можем проложить пути, благодаря которым подростки могли бы реализовать свое чувство сострадания и помочь тем, к кому они испытывают сопереживание.  Дети, развившие в себе глубокое эмоциональное понимание других людей, могут стать очень активными гражданами, а книги могут выступать в качестве мощного трамплина. Например, книга Элизабет </w:t>
      </w:r>
      <w:proofErr w:type="spellStart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Лейрд</w:t>
      </w:r>
      <w:proofErr w:type="spellEnd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(</w:t>
      </w:r>
      <w:proofErr w:type="spellStart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Elizabeth</w:t>
      </w:r>
      <w:proofErr w:type="spellEnd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proofErr w:type="spellStart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Laird</w:t>
      </w:r>
      <w:proofErr w:type="spellEnd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) «Добро пожаловать </w:t>
      </w:r>
      <w:proofErr w:type="gramStart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</w:t>
      </w:r>
      <w:proofErr w:type="gramEnd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никуда» (</w:t>
      </w:r>
      <w:proofErr w:type="spellStart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Welcome</w:t>
      </w:r>
      <w:proofErr w:type="spellEnd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proofErr w:type="spellStart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to</w:t>
      </w:r>
      <w:proofErr w:type="spellEnd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proofErr w:type="spellStart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Nowhere</w:t>
      </w:r>
      <w:proofErr w:type="spellEnd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), </w:t>
      </w:r>
      <w:proofErr w:type="gramStart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</w:t>
      </w:r>
      <w:proofErr w:type="gramEnd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сирийском лагере беженцев.</w:t>
      </w:r>
    </w:p>
    <w:p w:rsidR="00D345CC" w:rsidRPr="00D345CC" w:rsidRDefault="00D345CC" w:rsidP="008C4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*</w:t>
      </w:r>
      <w:proofErr w:type="spellStart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Эмпати́я</w:t>
      </w:r>
      <w:proofErr w:type="spellEnd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— осознанное сопереживание текущему эмоциональному состоянию другого человека без потери ощущения внешнего происхождения этого переживания.</w:t>
      </w:r>
    </w:p>
    <w:p w:rsidR="00D345CC" w:rsidRDefault="00D345CC" w:rsidP="008C4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Автор: Миранда </w:t>
      </w:r>
      <w:proofErr w:type="spellStart"/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Маккарни</w:t>
      </w:r>
      <w:proofErr w:type="spellEnd"/>
    </w:p>
    <w:p w:rsidR="00353B16" w:rsidRPr="00D345CC" w:rsidRDefault="00353B16" w:rsidP="008C4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345CC" w:rsidRPr="00D345CC" w:rsidRDefault="00D345CC" w:rsidP="008C4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Источник: </w:t>
      </w:r>
      <w:hyperlink r:id="rId11" w:tgtFrame="_blank" w:history="1">
        <w:r w:rsidRPr="008C4E55">
          <w:rPr>
            <w:rFonts w:ascii="Times New Roman" w:eastAsia="Times New Roman" w:hAnsi="Times New Roman" w:cs="Times New Roman"/>
            <w:color w:val="002060"/>
            <w:sz w:val="26"/>
            <w:szCs w:val="26"/>
            <w:u w:val="single"/>
            <w:lang w:eastAsia="ru-RU"/>
          </w:rPr>
          <w:t>www.empathylab.uk</w:t>
        </w:r>
      </w:hyperlink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, </w:t>
      </w:r>
      <w:hyperlink r:id="rId12" w:tgtFrame="_blank" w:history="1">
        <w:r w:rsidRPr="008C4E55">
          <w:rPr>
            <w:rFonts w:ascii="Times New Roman" w:eastAsia="Times New Roman" w:hAnsi="Times New Roman" w:cs="Times New Roman"/>
            <w:color w:val="002060"/>
            <w:sz w:val="26"/>
            <w:szCs w:val="26"/>
            <w:u w:val="single"/>
            <w:lang w:eastAsia="ru-RU"/>
          </w:rPr>
          <w:t>www.sla.org.uk</w:t>
        </w:r>
      </w:hyperlink>
    </w:p>
    <w:p w:rsidR="00D345CC" w:rsidRPr="00D345CC" w:rsidRDefault="00D345CC" w:rsidP="008C4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345C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 </w:t>
      </w:r>
    </w:p>
    <w:p w:rsidR="00E93D67" w:rsidRPr="008C4E55" w:rsidRDefault="00E93D67" w:rsidP="008C4E5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sectPr w:rsidR="00E93D67" w:rsidRPr="008C4E55" w:rsidSect="008C4E5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7136"/>
    <w:multiLevelType w:val="multilevel"/>
    <w:tmpl w:val="EA8C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27106"/>
    <w:multiLevelType w:val="multilevel"/>
    <w:tmpl w:val="95D8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861AE"/>
    <w:multiLevelType w:val="multilevel"/>
    <w:tmpl w:val="2C62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B533A3"/>
    <w:multiLevelType w:val="multilevel"/>
    <w:tmpl w:val="6C20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9C0239"/>
    <w:multiLevelType w:val="multilevel"/>
    <w:tmpl w:val="E078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CC"/>
    <w:rsid w:val="002E6977"/>
    <w:rsid w:val="00353B16"/>
    <w:rsid w:val="006035BD"/>
    <w:rsid w:val="008C4E55"/>
    <w:rsid w:val="00D345CC"/>
    <w:rsid w:val="00E42D9E"/>
    <w:rsid w:val="00E93D67"/>
    <w:rsid w:val="00EC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4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4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45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45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D345CC"/>
  </w:style>
  <w:style w:type="paragraph" w:styleId="a3">
    <w:name w:val="Normal (Web)"/>
    <w:basedOn w:val="a"/>
    <w:uiPriority w:val="99"/>
    <w:semiHidden/>
    <w:unhideWhenUsed/>
    <w:rsid w:val="00D3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45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5C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3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4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4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45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45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D345CC"/>
  </w:style>
  <w:style w:type="paragraph" w:styleId="a3">
    <w:name w:val="Normal (Web)"/>
    <w:basedOn w:val="a"/>
    <w:uiPriority w:val="99"/>
    <w:semiHidden/>
    <w:unhideWhenUsed/>
    <w:rsid w:val="00D3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45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5C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3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6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athylab.u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sla.org.uk/blg-development-and-discussion-2019-3-empathy-and-reading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pathylab.uk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empathylab.uk/read-for-empathy-gui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C62D-165C-43FF-A3EF-3950678E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2943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2019-03-26T07:50:00Z</dcterms:created>
  <dcterms:modified xsi:type="dcterms:W3CDTF">2019-03-28T12:51:00Z</dcterms:modified>
</cp:coreProperties>
</file>