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E67E0D" w:rsidRPr="007E1896" w:rsidRDefault="00E67E0D" w:rsidP="00E67E0D">
      <w:pPr>
        <w:autoSpaceDE w:val="0"/>
        <w:autoSpaceDN w:val="0"/>
        <w:adjustRightInd w:val="0"/>
        <w:spacing w:after="0" w:line="240" w:lineRule="auto"/>
        <w:rPr>
          <w:rFonts w:ascii="Times New Roman" w:hAnsi="Times New Roman" w:cs="Times New Roman"/>
          <w:sz w:val="32"/>
          <w:szCs w:val="28"/>
        </w:rPr>
      </w:pPr>
    </w:p>
    <w:p w:rsidR="004E06D0" w:rsidRDefault="004E06D0" w:rsidP="00BA4854">
      <w:pPr>
        <w:spacing w:after="36" w:line="247" w:lineRule="auto"/>
        <w:ind w:left="720"/>
        <w:jc w:val="center"/>
        <w:rPr>
          <w:rFonts w:ascii="Times New Roman" w:hAnsi="Times New Roman" w:cs="Times New Roman"/>
          <w:sz w:val="32"/>
          <w:szCs w:val="28"/>
        </w:rPr>
      </w:pPr>
    </w:p>
    <w:p w:rsidR="004E06D0" w:rsidRDefault="004E06D0" w:rsidP="00BA4854">
      <w:pPr>
        <w:spacing w:after="36" w:line="247" w:lineRule="auto"/>
        <w:ind w:left="720"/>
        <w:jc w:val="center"/>
        <w:rPr>
          <w:rFonts w:ascii="Times New Roman" w:hAnsi="Times New Roman" w:cs="Times New Roman"/>
          <w:sz w:val="32"/>
          <w:szCs w:val="28"/>
        </w:rPr>
      </w:pPr>
    </w:p>
    <w:p w:rsidR="004E06D0" w:rsidRDefault="004E06D0" w:rsidP="00BA4854">
      <w:pPr>
        <w:spacing w:after="36" w:line="247" w:lineRule="auto"/>
        <w:ind w:left="720"/>
        <w:jc w:val="center"/>
        <w:rPr>
          <w:rFonts w:ascii="Times New Roman" w:hAnsi="Times New Roman" w:cs="Times New Roman"/>
          <w:sz w:val="32"/>
          <w:szCs w:val="28"/>
        </w:rPr>
      </w:pPr>
    </w:p>
    <w:p w:rsidR="00E67E0D" w:rsidRPr="004E06D0" w:rsidRDefault="00E67E0D" w:rsidP="00BA4854">
      <w:pPr>
        <w:spacing w:after="36" w:line="247" w:lineRule="auto"/>
        <w:ind w:left="720"/>
        <w:jc w:val="center"/>
        <w:rPr>
          <w:rFonts w:ascii="Times New Roman" w:hAnsi="Times New Roman" w:cs="Times New Roman"/>
          <w:b/>
          <w:sz w:val="40"/>
          <w:szCs w:val="40"/>
        </w:rPr>
      </w:pPr>
      <w:r w:rsidRPr="007E1896">
        <w:rPr>
          <w:rFonts w:ascii="Times New Roman" w:hAnsi="Times New Roman" w:cs="Times New Roman"/>
          <w:sz w:val="32"/>
          <w:szCs w:val="28"/>
        </w:rPr>
        <w:t xml:space="preserve"> </w:t>
      </w:r>
      <w:r w:rsidRPr="004E06D0">
        <w:rPr>
          <w:rFonts w:ascii="Times New Roman" w:hAnsi="Times New Roman" w:cs="Times New Roman"/>
          <w:b/>
          <w:sz w:val="40"/>
          <w:szCs w:val="40"/>
        </w:rPr>
        <w:t>«Формы организации методической работы с педагогическим коллективом»</w:t>
      </w:r>
    </w:p>
    <w:p w:rsidR="00E67E0D" w:rsidRPr="007E1896" w:rsidRDefault="00E67E0D" w:rsidP="008A2B6D">
      <w:pPr>
        <w:jc w:val="center"/>
        <w:rPr>
          <w:rFonts w:ascii="Times New Roman" w:hAnsi="Times New Roman" w:cs="Times New Roman"/>
          <w:b/>
          <w:sz w:val="32"/>
          <w:szCs w:val="28"/>
        </w:rPr>
      </w:pPr>
    </w:p>
    <w:p w:rsidR="00E67E0D" w:rsidRPr="007E1896" w:rsidRDefault="00E67E0D"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BA4854" w:rsidRPr="007E1896" w:rsidRDefault="00BA4854" w:rsidP="008A2B6D">
      <w:pPr>
        <w:jc w:val="center"/>
        <w:rPr>
          <w:rFonts w:ascii="Times New Roman" w:hAnsi="Times New Roman" w:cs="Times New Roman"/>
          <w:b/>
          <w:sz w:val="32"/>
          <w:szCs w:val="28"/>
        </w:rPr>
      </w:pPr>
    </w:p>
    <w:p w:rsidR="006F66E4" w:rsidRPr="007E1896" w:rsidRDefault="00A82B43" w:rsidP="008A2B6D">
      <w:pPr>
        <w:jc w:val="center"/>
        <w:rPr>
          <w:rFonts w:ascii="Times New Roman" w:hAnsi="Times New Roman" w:cs="Times New Roman"/>
          <w:b/>
          <w:sz w:val="32"/>
          <w:szCs w:val="28"/>
        </w:rPr>
      </w:pPr>
      <w:r w:rsidRPr="007E1896">
        <w:rPr>
          <w:rFonts w:ascii="Times New Roman" w:hAnsi="Times New Roman" w:cs="Times New Roman"/>
          <w:b/>
          <w:sz w:val="32"/>
          <w:szCs w:val="28"/>
        </w:rPr>
        <w:t>Содержание</w:t>
      </w:r>
    </w:p>
    <w:p w:rsidR="00A82B43" w:rsidRPr="007E1896" w:rsidRDefault="00A82B43">
      <w:pPr>
        <w:rPr>
          <w:rFonts w:ascii="Times New Roman" w:hAnsi="Times New Roman" w:cs="Times New Roman"/>
          <w:sz w:val="32"/>
          <w:szCs w:val="28"/>
        </w:rPr>
      </w:pPr>
      <w:r w:rsidRPr="007E1896">
        <w:rPr>
          <w:rFonts w:ascii="Times New Roman" w:hAnsi="Times New Roman" w:cs="Times New Roman"/>
          <w:sz w:val="32"/>
          <w:szCs w:val="28"/>
        </w:rPr>
        <w:t xml:space="preserve">Введение </w:t>
      </w:r>
    </w:p>
    <w:p w:rsidR="008A2B6D" w:rsidRPr="007E1896" w:rsidRDefault="00D6352F" w:rsidP="00A15194">
      <w:pPr>
        <w:pStyle w:val="a4"/>
        <w:numPr>
          <w:ilvl w:val="0"/>
          <w:numId w:val="18"/>
        </w:numPr>
        <w:ind w:left="426" w:hanging="426"/>
        <w:rPr>
          <w:rFonts w:ascii="Times New Roman" w:hAnsi="Times New Roman" w:cs="Times New Roman"/>
          <w:sz w:val="32"/>
          <w:szCs w:val="28"/>
        </w:rPr>
      </w:pPr>
      <w:r w:rsidRPr="007E1896">
        <w:rPr>
          <w:rFonts w:ascii="Times New Roman" w:hAnsi="Times New Roman" w:cs="Times New Roman"/>
          <w:sz w:val="32"/>
          <w:szCs w:val="28"/>
        </w:rPr>
        <w:t>Методическая работа в образовательном учреждении, ее структура и формы организации</w:t>
      </w:r>
    </w:p>
    <w:p w:rsidR="008A2B6D" w:rsidRPr="007E1896" w:rsidRDefault="00D6352F" w:rsidP="008A2B6D">
      <w:pPr>
        <w:pStyle w:val="a4"/>
        <w:numPr>
          <w:ilvl w:val="1"/>
          <w:numId w:val="18"/>
        </w:numPr>
        <w:rPr>
          <w:rFonts w:ascii="Times New Roman" w:hAnsi="Times New Roman" w:cs="Times New Roman"/>
          <w:sz w:val="32"/>
          <w:szCs w:val="28"/>
        </w:rPr>
      </w:pPr>
      <w:r w:rsidRPr="007E1896">
        <w:rPr>
          <w:rFonts w:ascii="Times New Roman" w:hAnsi="Times New Roman" w:cs="Times New Roman"/>
          <w:sz w:val="32"/>
          <w:szCs w:val="28"/>
        </w:rPr>
        <w:t>Основы организации методической работы в учреждении</w:t>
      </w:r>
    </w:p>
    <w:p w:rsidR="008A2B6D" w:rsidRPr="007E1896" w:rsidRDefault="00D6352F" w:rsidP="008A2B6D">
      <w:pPr>
        <w:pStyle w:val="a4"/>
        <w:numPr>
          <w:ilvl w:val="1"/>
          <w:numId w:val="18"/>
        </w:numPr>
        <w:rPr>
          <w:rFonts w:ascii="Times New Roman" w:hAnsi="Times New Roman" w:cs="Times New Roman"/>
          <w:sz w:val="32"/>
          <w:szCs w:val="28"/>
        </w:rPr>
      </w:pPr>
      <w:r w:rsidRPr="007E1896">
        <w:rPr>
          <w:rFonts w:ascii="Times New Roman" w:hAnsi="Times New Roman" w:cs="Times New Roman"/>
          <w:sz w:val="32"/>
          <w:szCs w:val="28"/>
        </w:rPr>
        <w:t>Формы организации методической работы в образовательной организации</w:t>
      </w:r>
    </w:p>
    <w:p w:rsidR="008A2B6D" w:rsidRPr="007E1896" w:rsidRDefault="00D6352F" w:rsidP="00A15194">
      <w:pPr>
        <w:pStyle w:val="a4"/>
        <w:numPr>
          <w:ilvl w:val="0"/>
          <w:numId w:val="18"/>
        </w:numPr>
        <w:ind w:hanging="720"/>
        <w:rPr>
          <w:rFonts w:ascii="Times New Roman" w:hAnsi="Times New Roman" w:cs="Times New Roman"/>
          <w:sz w:val="32"/>
          <w:szCs w:val="28"/>
        </w:rPr>
      </w:pPr>
      <w:r w:rsidRPr="007E1896">
        <w:rPr>
          <w:rFonts w:ascii="Times New Roman" w:hAnsi="Times New Roman" w:cs="Times New Roman"/>
          <w:sz w:val="32"/>
          <w:szCs w:val="28"/>
        </w:rPr>
        <w:t>Особенности организации методической работы в учреждении</w:t>
      </w:r>
    </w:p>
    <w:p w:rsidR="00D6352F" w:rsidRPr="007E1896" w:rsidRDefault="00D6352F" w:rsidP="00D6352F">
      <w:pPr>
        <w:pStyle w:val="a4"/>
        <w:numPr>
          <w:ilvl w:val="1"/>
          <w:numId w:val="18"/>
        </w:numPr>
        <w:rPr>
          <w:rFonts w:ascii="Times New Roman" w:hAnsi="Times New Roman" w:cs="Times New Roman"/>
          <w:sz w:val="32"/>
          <w:szCs w:val="28"/>
        </w:rPr>
      </w:pPr>
      <w:r w:rsidRPr="007E1896">
        <w:rPr>
          <w:rFonts w:ascii="Times New Roman" w:hAnsi="Times New Roman" w:cs="Times New Roman"/>
          <w:sz w:val="32"/>
          <w:szCs w:val="28"/>
        </w:rPr>
        <w:t>Организация работы над проблемой образовательной организации</w:t>
      </w:r>
    </w:p>
    <w:p w:rsidR="00D6352F" w:rsidRPr="007E1896" w:rsidRDefault="008A2B6D" w:rsidP="00D6352F">
      <w:pPr>
        <w:pStyle w:val="a4"/>
        <w:numPr>
          <w:ilvl w:val="1"/>
          <w:numId w:val="18"/>
        </w:numPr>
        <w:rPr>
          <w:rFonts w:ascii="Times New Roman" w:hAnsi="Times New Roman" w:cs="Times New Roman"/>
          <w:sz w:val="32"/>
          <w:szCs w:val="28"/>
        </w:rPr>
      </w:pPr>
      <w:r w:rsidRPr="007E1896">
        <w:rPr>
          <w:rFonts w:ascii="Times New Roman" w:hAnsi="Times New Roman" w:cs="Times New Roman"/>
          <w:sz w:val="32"/>
          <w:szCs w:val="28"/>
        </w:rPr>
        <w:t>Организация работы над единой методической темой</w:t>
      </w:r>
    </w:p>
    <w:p w:rsidR="008A2B6D" w:rsidRDefault="008A2B6D" w:rsidP="00D6352F">
      <w:pPr>
        <w:pStyle w:val="a4"/>
        <w:numPr>
          <w:ilvl w:val="1"/>
          <w:numId w:val="18"/>
        </w:numPr>
        <w:rPr>
          <w:rFonts w:ascii="Times New Roman" w:hAnsi="Times New Roman" w:cs="Times New Roman"/>
          <w:sz w:val="32"/>
          <w:szCs w:val="28"/>
        </w:rPr>
      </w:pPr>
      <w:r w:rsidRPr="007E1896">
        <w:rPr>
          <w:rFonts w:ascii="Times New Roman" w:hAnsi="Times New Roman" w:cs="Times New Roman"/>
          <w:sz w:val="32"/>
          <w:szCs w:val="28"/>
        </w:rPr>
        <w:t>Предложения по совершенствованию методической работы в учреждении</w:t>
      </w:r>
    </w:p>
    <w:p w:rsidR="00A15194" w:rsidRDefault="008A2B6D" w:rsidP="008A2B6D">
      <w:pPr>
        <w:pStyle w:val="a4"/>
        <w:numPr>
          <w:ilvl w:val="0"/>
          <w:numId w:val="18"/>
        </w:numPr>
        <w:ind w:left="360"/>
        <w:rPr>
          <w:rFonts w:ascii="Times New Roman" w:hAnsi="Times New Roman" w:cs="Times New Roman"/>
          <w:sz w:val="32"/>
          <w:szCs w:val="28"/>
        </w:rPr>
      </w:pPr>
      <w:r w:rsidRPr="00A15194">
        <w:rPr>
          <w:rFonts w:ascii="Times New Roman" w:hAnsi="Times New Roman" w:cs="Times New Roman"/>
          <w:sz w:val="32"/>
          <w:szCs w:val="28"/>
        </w:rPr>
        <w:t xml:space="preserve">Заключение </w:t>
      </w:r>
    </w:p>
    <w:p w:rsidR="008A2B6D" w:rsidRPr="00A15194" w:rsidRDefault="008A2B6D" w:rsidP="008A2B6D">
      <w:pPr>
        <w:pStyle w:val="a4"/>
        <w:numPr>
          <w:ilvl w:val="0"/>
          <w:numId w:val="18"/>
        </w:numPr>
        <w:ind w:left="360"/>
        <w:rPr>
          <w:rFonts w:ascii="Times New Roman" w:hAnsi="Times New Roman" w:cs="Times New Roman"/>
          <w:sz w:val="32"/>
          <w:szCs w:val="28"/>
        </w:rPr>
      </w:pPr>
      <w:r w:rsidRPr="00A15194">
        <w:rPr>
          <w:rFonts w:ascii="Times New Roman" w:hAnsi="Times New Roman" w:cs="Times New Roman"/>
          <w:sz w:val="32"/>
          <w:szCs w:val="28"/>
        </w:rPr>
        <w:t>Используемая литература</w:t>
      </w: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pPr>
        <w:rPr>
          <w:rFonts w:ascii="Times New Roman" w:hAnsi="Times New Roman" w:cs="Times New Roman"/>
          <w:sz w:val="32"/>
          <w:szCs w:val="28"/>
        </w:rPr>
      </w:pPr>
    </w:p>
    <w:p w:rsidR="00A82B43" w:rsidRPr="007E1896" w:rsidRDefault="00A82B43" w:rsidP="00A82B43">
      <w:pPr>
        <w:shd w:val="clear" w:color="auto" w:fill="FFFFFF"/>
        <w:spacing w:after="0" w:line="240" w:lineRule="auto"/>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Введение</w:t>
      </w:r>
    </w:p>
    <w:p w:rsidR="00A82B43" w:rsidRPr="007E1896" w:rsidRDefault="00A82B43" w:rsidP="00A82B43">
      <w:pPr>
        <w:shd w:val="clear" w:color="auto" w:fill="FFFFFF"/>
        <w:spacing w:after="0" w:line="240" w:lineRule="auto"/>
        <w:rPr>
          <w:rFonts w:ascii="Times New Roman" w:eastAsia="Times New Roman" w:hAnsi="Times New Roman" w:cs="Times New Roman"/>
          <w:color w:val="000000"/>
          <w:sz w:val="32"/>
          <w:szCs w:val="28"/>
          <w:lang w:eastAsia="ru-RU"/>
        </w:rPr>
      </w:pP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Существенные изменения в социально-экономическом устройстве России требуют реформирования системы образования. Новому тысячелетию нужна новая современная система образования, которая бы удовлетворяла требованиям государства и общества.</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Процесс обновления профессионального образования требует не только реконструкции содержания обучения и воспитания, но и совершенствования методической работы в профессиональных образовательных учреждениях, вставших на путь внедрения инноваций.</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Ориентируясь на идею гуманно ориентированного образования, на формирование личности учащегося, признание ее ценности и необходимости для современного общества, мы, прежде всего, должны помнить о том, что такая личность формируется личностью самого педагога. Поэтому необходимо создать все условия роста профессионального мастерства педагогов.</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Таким образом, организация действенной и эффективной структуры инновационной методической работы в профессиональном образовательном учреждении является весьма актуальной.</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 новых условиях функционирования образовательной системы возникла и актуализируется потребность в повышении качества образования. А эта проблема связана с решением целого ряда других. Отбор и структурирование нового содержания профессионального образования предполагает внедрение современных образовательных программ и технологий. А это, в свою очередь, ставит перед профессиональным образовательным учреждением проблему необходимости непрерывного повышения профессиональной компетентности педагогов. И разрешить данную проблему возможно, лишь создав в образовательном учреждении специальные педагогические условия отбора форм и содержания методической работы.</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 современных условиях в системе методической работы в образовательном учреждении прослеживается ряд острых противоречий, разрешение которых рассматривается как движущая сила её реформирования. Это противоречия между:</w:t>
      </w:r>
    </w:p>
    <w:p w:rsidR="00A54F8D" w:rsidRPr="007E1896" w:rsidRDefault="00A54F8D" w:rsidP="00B61909">
      <w:pPr>
        <w:pStyle w:val="a4"/>
        <w:numPr>
          <w:ilvl w:val="0"/>
          <w:numId w:val="19"/>
        </w:num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возросшими требованиями к методической работе в условиях обновления образовательной практики и реальным её состоянием в практике образовательного учреждения;</w:t>
      </w:r>
    </w:p>
    <w:p w:rsidR="00A54F8D" w:rsidRPr="007E1896" w:rsidRDefault="00A54F8D" w:rsidP="00B61909">
      <w:pPr>
        <w:pStyle w:val="a4"/>
        <w:numPr>
          <w:ilvl w:val="0"/>
          <w:numId w:val="19"/>
        </w:num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необходимостью расширения арсенала форм методической работы и не многообразием последних в реальной практике образовательных учреждений.</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 педагогической литературе исследуемая проблематика нашла отражение в фундаментальных исследованиях </w:t>
      </w:r>
      <w:proofErr w:type="spellStart"/>
      <w:r w:rsidRPr="007E1896">
        <w:rPr>
          <w:rFonts w:ascii="Times New Roman" w:eastAsia="Times New Roman" w:hAnsi="Times New Roman" w:cs="Times New Roman"/>
          <w:color w:val="000000"/>
          <w:sz w:val="32"/>
          <w:szCs w:val="28"/>
          <w:lang w:eastAsia="ru-RU"/>
        </w:rPr>
        <w:t>Гузеева</w:t>
      </w:r>
      <w:proofErr w:type="spellEnd"/>
      <w:r w:rsidRPr="007E1896">
        <w:rPr>
          <w:rFonts w:ascii="Times New Roman" w:eastAsia="Times New Roman" w:hAnsi="Times New Roman" w:cs="Times New Roman"/>
          <w:color w:val="000000"/>
          <w:sz w:val="32"/>
          <w:szCs w:val="28"/>
          <w:lang w:eastAsia="ru-RU"/>
        </w:rPr>
        <w:t xml:space="preserve"> В.В., Кругликова Г.И., Омельяненко Б.Л., Шилова М.И., в которых выявляется сущность основных понятий теории профессионального обучения, указываются пути дальнейшего развития принципов, содержания, форм методической работы.</w:t>
      </w:r>
    </w:p>
    <w:p w:rsidR="00A54F8D" w:rsidRPr="007E1896" w:rsidRDefault="00A54F8D" w:rsidP="00B61909">
      <w:pPr>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Шилова М.И. считает, что многие вопросы, связанные с методической основой, т.е. важнейшие приемы и методы, овладеть которыми необходимо для осуществления на практике, требуют нового осмысления. В педагогической теории в должной мере не изучена технология реализации методической работы преподавателя по конкретным причинам. Важнейшая из них – недостаточная научная разработанность многих вопросов методических объединений. Например, его содержание в большинстве педагогических работах раскрывается главным образом лишь с точки зрения социально-этических требований к поведению и формированию работы.</w:t>
      </w:r>
    </w:p>
    <w:p w:rsidR="00A54F8D" w:rsidRPr="007E1896" w:rsidRDefault="00A54F8D" w:rsidP="00A82B43">
      <w:pPr>
        <w:shd w:val="clear" w:color="auto" w:fill="FFFFFF"/>
        <w:spacing w:after="0" w:line="240" w:lineRule="auto"/>
        <w:rPr>
          <w:rFonts w:ascii="Times New Roman" w:eastAsia="Times New Roman" w:hAnsi="Times New Roman" w:cs="Times New Roman"/>
          <w:color w:val="000000"/>
          <w:sz w:val="32"/>
          <w:szCs w:val="28"/>
          <w:lang w:eastAsia="ru-RU"/>
        </w:rPr>
      </w:pPr>
    </w:p>
    <w:p w:rsidR="00A82B43" w:rsidRPr="007E1896" w:rsidRDefault="00A82B43" w:rsidP="003B481E">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 xml:space="preserve">Методическая работа в </w:t>
      </w:r>
      <w:r w:rsidR="003B481E" w:rsidRPr="007E1896">
        <w:rPr>
          <w:rFonts w:ascii="Times New Roman" w:eastAsia="Times New Roman" w:hAnsi="Times New Roman" w:cs="Times New Roman"/>
          <w:b/>
          <w:bCs/>
          <w:color w:val="000000"/>
          <w:sz w:val="32"/>
          <w:szCs w:val="28"/>
          <w:lang w:eastAsia="ru-RU"/>
        </w:rPr>
        <w:t>образовательной организации</w:t>
      </w:r>
      <w:r w:rsidRPr="007E1896">
        <w:rPr>
          <w:rFonts w:ascii="Times New Roman" w:eastAsia="Times New Roman" w:hAnsi="Times New Roman" w:cs="Times New Roman"/>
          <w:b/>
          <w:bCs/>
          <w:color w:val="000000"/>
          <w:sz w:val="32"/>
          <w:szCs w:val="28"/>
          <w:lang w:eastAsia="ru-RU"/>
        </w:rPr>
        <w:t>, ее структура и формы организации</w:t>
      </w:r>
    </w:p>
    <w:p w:rsidR="00A54F8D" w:rsidRPr="007E1896" w:rsidRDefault="00A54F8D" w:rsidP="00A54F8D">
      <w:pPr>
        <w:pStyle w:val="a4"/>
        <w:shd w:val="clear" w:color="auto" w:fill="FFFFFF"/>
        <w:spacing w:after="0" w:line="240" w:lineRule="auto"/>
        <w:rPr>
          <w:rFonts w:ascii="Times New Roman" w:eastAsia="Times New Roman" w:hAnsi="Times New Roman" w:cs="Times New Roman"/>
          <w:color w:val="000000"/>
          <w:sz w:val="32"/>
          <w:szCs w:val="28"/>
          <w:lang w:eastAsia="ru-RU"/>
        </w:rPr>
      </w:pPr>
    </w:p>
    <w:p w:rsidR="00A82B43" w:rsidRPr="007E1896" w:rsidRDefault="00A82B43" w:rsidP="003B481E">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1.1</w:t>
      </w:r>
      <w:r w:rsidR="00B61909">
        <w:rPr>
          <w:rFonts w:ascii="Times New Roman" w:eastAsia="Times New Roman" w:hAnsi="Times New Roman" w:cs="Times New Roman"/>
          <w:b/>
          <w:bCs/>
          <w:color w:val="000000"/>
          <w:sz w:val="32"/>
          <w:szCs w:val="28"/>
          <w:lang w:eastAsia="ru-RU"/>
        </w:rPr>
        <w:t>.</w:t>
      </w:r>
      <w:r w:rsidRPr="007E1896">
        <w:rPr>
          <w:rFonts w:ascii="Times New Roman" w:eastAsia="Times New Roman" w:hAnsi="Times New Roman" w:cs="Times New Roman"/>
          <w:b/>
          <w:bCs/>
          <w:color w:val="000000"/>
          <w:sz w:val="32"/>
          <w:szCs w:val="28"/>
          <w:lang w:eastAsia="ru-RU"/>
        </w:rPr>
        <w:t xml:space="preserve"> Основы организации методической работы в </w:t>
      </w:r>
      <w:r w:rsidR="003B481E" w:rsidRPr="007E1896">
        <w:rPr>
          <w:rFonts w:ascii="Times New Roman" w:eastAsia="Times New Roman" w:hAnsi="Times New Roman" w:cs="Times New Roman"/>
          <w:b/>
          <w:bCs/>
          <w:color w:val="000000"/>
          <w:sz w:val="32"/>
          <w:szCs w:val="28"/>
          <w:lang w:eastAsia="ru-RU"/>
        </w:rPr>
        <w:t>учреждении</w:t>
      </w:r>
    </w:p>
    <w:p w:rsidR="00A54F8D" w:rsidRPr="007E1896" w:rsidRDefault="00A54F8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Методическая работа в </w:t>
      </w:r>
      <w:r w:rsidR="00A54F8D" w:rsidRPr="007E1896">
        <w:rPr>
          <w:rFonts w:ascii="Times New Roman" w:eastAsia="Times New Roman" w:hAnsi="Times New Roman" w:cs="Times New Roman"/>
          <w:color w:val="000000"/>
          <w:sz w:val="32"/>
          <w:szCs w:val="28"/>
          <w:lang w:eastAsia="ru-RU"/>
        </w:rPr>
        <w:t>образовательной организации</w:t>
      </w:r>
      <w:r w:rsidRPr="007E1896">
        <w:rPr>
          <w:rFonts w:ascii="Times New Roman" w:eastAsia="Times New Roman" w:hAnsi="Times New Roman" w:cs="Times New Roman"/>
          <w:color w:val="000000"/>
          <w:sz w:val="32"/>
          <w:szCs w:val="28"/>
          <w:lang w:eastAsia="ru-RU"/>
        </w:rPr>
        <w:t xml:space="preserve">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w:t>
      </w:r>
      <w:r w:rsidR="00A54F8D"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A25C92"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 xml:space="preserve">При выборе варианта методической работы коллектив </w:t>
      </w:r>
      <w:r w:rsidR="00A54F8D" w:rsidRPr="007E1896">
        <w:rPr>
          <w:rFonts w:ascii="Times New Roman" w:eastAsia="Times New Roman" w:hAnsi="Times New Roman" w:cs="Times New Roman"/>
          <w:color w:val="000000"/>
          <w:sz w:val="32"/>
          <w:szCs w:val="28"/>
          <w:lang w:eastAsia="ru-RU"/>
        </w:rPr>
        <w:t>организации</w:t>
      </w:r>
      <w:r w:rsidRPr="007E1896">
        <w:rPr>
          <w:rFonts w:ascii="Times New Roman" w:eastAsia="Times New Roman" w:hAnsi="Times New Roman" w:cs="Times New Roman"/>
          <w:color w:val="000000"/>
          <w:sz w:val="32"/>
          <w:szCs w:val="28"/>
          <w:lang w:eastAsia="ru-RU"/>
        </w:rPr>
        <w:t xml:space="preserve"> руководствуется следующей системой оснований:</w:t>
      </w:r>
    </w:p>
    <w:p w:rsidR="00A25C92" w:rsidRPr="007E1896" w:rsidRDefault="00A82B43" w:rsidP="00B61909">
      <w:pPr>
        <w:pStyle w:val="a4"/>
        <w:numPr>
          <w:ilvl w:val="0"/>
          <w:numId w:val="8"/>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задачами, стоящими перед </w:t>
      </w:r>
      <w:r w:rsidR="00A54F8D" w:rsidRPr="007E1896">
        <w:rPr>
          <w:rFonts w:ascii="Times New Roman" w:eastAsia="Times New Roman" w:hAnsi="Times New Roman" w:cs="Times New Roman"/>
          <w:color w:val="000000"/>
          <w:sz w:val="32"/>
          <w:szCs w:val="28"/>
          <w:lang w:eastAsia="ru-RU"/>
        </w:rPr>
        <w:t>учреждением</w:t>
      </w:r>
      <w:r w:rsidRPr="007E1896">
        <w:rPr>
          <w:rFonts w:ascii="Times New Roman" w:eastAsia="Times New Roman" w:hAnsi="Times New Roman" w:cs="Times New Roman"/>
          <w:color w:val="000000"/>
          <w:sz w:val="32"/>
          <w:szCs w:val="28"/>
          <w:lang w:eastAsia="ru-RU"/>
        </w:rPr>
        <w:t xml:space="preserve">, </w:t>
      </w:r>
      <w:r w:rsidR="00A54F8D"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w:t>
      </w:r>
    </w:p>
    <w:p w:rsidR="00A25C92" w:rsidRPr="007E1896" w:rsidRDefault="00A82B43" w:rsidP="00B61909">
      <w:pPr>
        <w:pStyle w:val="a4"/>
        <w:numPr>
          <w:ilvl w:val="0"/>
          <w:numId w:val="8"/>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уровнем учебно-воспитательного процесса;</w:t>
      </w:r>
    </w:p>
    <w:p w:rsidR="00A82B43" w:rsidRPr="007E1896" w:rsidRDefault="00A82B43" w:rsidP="00B61909">
      <w:pPr>
        <w:pStyle w:val="a4"/>
        <w:numPr>
          <w:ilvl w:val="0"/>
          <w:numId w:val="8"/>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состоянием учебно-материальной базы;</w:t>
      </w:r>
    </w:p>
    <w:p w:rsidR="00A82B43" w:rsidRPr="007E1896" w:rsidRDefault="00A82B43" w:rsidP="00B61909">
      <w:pPr>
        <w:pStyle w:val="a4"/>
        <w:numPr>
          <w:ilvl w:val="0"/>
          <w:numId w:val="8"/>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накопленным позитивным и негативным опытом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Во главе методической работы стоит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w:t>
      </w:r>
      <w:r w:rsidR="00A54F8D" w:rsidRPr="007E1896">
        <w:rPr>
          <w:rFonts w:ascii="Times New Roman" w:eastAsia="Times New Roman" w:hAnsi="Times New Roman" w:cs="Times New Roman"/>
          <w:color w:val="000000"/>
          <w:sz w:val="32"/>
          <w:szCs w:val="28"/>
          <w:lang w:eastAsia="ru-RU"/>
        </w:rPr>
        <w:t>совета входят директор, его заместители</w:t>
      </w:r>
      <w:r w:rsidRPr="007E1896">
        <w:rPr>
          <w:rFonts w:ascii="Times New Roman" w:eastAsia="Times New Roman" w:hAnsi="Times New Roman" w:cs="Times New Roman"/>
          <w:color w:val="000000"/>
          <w:sz w:val="32"/>
          <w:szCs w:val="28"/>
          <w:lang w:eastAsia="ru-RU"/>
        </w:rPr>
        <w:t>, руководители методического объединения.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Методическая работа на базе образовательного учреждения выполняет ряд важных функций:</w:t>
      </w:r>
    </w:p>
    <w:p w:rsidR="00A82B43" w:rsidRPr="007E1896" w:rsidRDefault="00A82B43" w:rsidP="00B61909">
      <w:pPr>
        <w:pStyle w:val="a4"/>
        <w:numPr>
          <w:ilvl w:val="0"/>
          <w:numId w:val="9"/>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благодаря активному участию в этом виде деятельности, </w:t>
      </w:r>
      <w:r w:rsidR="00A54F8D" w:rsidRPr="007E1896">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xml:space="preserve"> сохраняет и закрепляет свое положение в </w:t>
      </w:r>
      <w:r w:rsidR="00A54F8D" w:rsidRPr="007E1896">
        <w:rPr>
          <w:rFonts w:ascii="Times New Roman" w:eastAsia="Times New Roman" w:hAnsi="Times New Roman" w:cs="Times New Roman"/>
          <w:color w:val="000000"/>
          <w:sz w:val="32"/>
          <w:szCs w:val="28"/>
          <w:lang w:eastAsia="ru-RU"/>
        </w:rPr>
        <w:t>учреждении</w:t>
      </w:r>
      <w:r w:rsidRPr="007E1896">
        <w:rPr>
          <w:rFonts w:ascii="Times New Roman" w:eastAsia="Times New Roman" w:hAnsi="Times New Roman" w:cs="Times New Roman"/>
          <w:color w:val="000000"/>
          <w:sz w:val="32"/>
          <w:szCs w:val="28"/>
          <w:lang w:eastAsia="ru-RU"/>
        </w:rPr>
        <w:t>; с возрастом методическая работа способствует решению проблемы профессионального сохранения, преодолению возможного отставания, расхождения между достигнутым уровнем и новыми требованиями к учебно-воспитательному процессу;</w:t>
      </w:r>
    </w:p>
    <w:p w:rsidR="00A82B43" w:rsidRPr="007E1896" w:rsidRDefault="00A82B43" w:rsidP="00B61909">
      <w:pPr>
        <w:pStyle w:val="a4"/>
        <w:numPr>
          <w:ilvl w:val="0"/>
          <w:numId w:val="9"/>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обучение освобождает человека от ложных ценностей, делает профессионала более гибким и мобильным, приспособленным к внешним изменениям, конкурентоспособным;</w:t>
      </w:r>
    </w:p>
    <w:p w:rsidR="00A82B43" w:rsidRPr="007E1896" w:rsidRDefault="00A82B43" w:rsidP="00B61909">
      <w:pPr>
        <w:pStyle w:val="a4"/>
        <w:numPr>
          <w:ilvl w:val="0"/>
          <w:numId w:val="9"/>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обучение на рабочем месте способствует достижению учителем желаемого профессионального статуса и признания в коллективе, большей уверенности в себе;</w:t>
      </w:r>
    </w:p>
    <w:p w:rsidR="00A82B43" w:rsidRPr="007E1896" w:rsidRDefault="00A82B43" w:rsidP="00B61909">
      <w:pPr>
        <w:pStyle w:val="a4"/>
        <w:numPr>
          <w:ilvl w:val="0"/>
          <w:numId w:val="9"/>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методическая работа выполняет роль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Одной из традиционных форм методической работы является работа над единой методической темой. Следует отметить, что в условиях модернизации образования необходимо повысить эффективность данного вида деятельности. Это возможно через разработку программы повышения квалификации по единой методической теме для педагогов конкретной школы. Программа должна ориентироваться на позиции гуманистической педагогики, </w:t>
      </w:r>
      <w:r w:rsidRPr="007E1896">
        <w:rPr>
          <w:rFonts w:ascii="Times New Roman" w:eastAsia="Times New Roman" w:hAnsi="Times New Roman" w:cs="Times New Roman"/>
          <w:color w:val="000000"/>
          <w:sz w:val="32"/>
          <w:szCs w:val="28"/>
          <w:lang w:eastAsia="ru-RU"/>
        </w:rPr>
        <w:lastRenderedPageBreak/>
        <w:t>личностно-</w:t>
      </w:r>
      <w:proofErr w:type="spellStart"/>
      <w:r w:rsidRPr="007E1896">
        <w:rPr>
          <w:rFonts w:ascii="Times New Roman" w:eastAsia="Times New Roman" w:hAnsi="Times New Roman" w:cs="Times New Roman"/>
          <w:color w:val="000000"/>
          <w:sz w:val="32"/>
          <w:szCs w:val="28"/>
          <w:lang w:eastAsia="ru-RU"/>
        </w:rPr>
        <w:t>деятельностного</w:t>
      </w:r>
      <w:proofErr w:type="spellEnd"/>
      <w:r w:rsidRPr="007E1896">
        <w:rPr>
          <w:rFonts w:ascii="Times New Roman" w:eastAsia="Times New Roman" w:hAnsi="Times New Roman" w:cs="Times New Roman"/>
          <w:color w:val="000000"/>
          <w:sz w:val="32"/>
          <w:szCs w:val="28"/>
          <w:lang w:eastAsia="ru-RU"/>
        </w:rPr>
        <w:t xml:space="preserve"> подхода. Необходимо, чтобы большая часть занятий, представленных в программе, носила практико-ориентированный характер. Четко поставленные цель, задачи программы, предполагаемые конечные результаты, которыми будут являться знания и умения, приобретенные </w:t>
      </w:r>
      <w:r w:rsidR="00A54F8D"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 xml:space="preserve"> в процессе изучения темы, повысят продуктивность методической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Одной из основных тенденций совершенствования современной методической работы в </w:t>
      </w:r>
      <w:r w:rsidR="00A54F8D" w:rsidRPr="007E1896">
        <w:rPr>
          <w:rFonts w:ascii="Times New Roman" w:eastAsia="Times New Roman" w:hAnsi="Times New Roman" w:cs="Times New Roman"/>
          <w:color w:val="000000"/>
          <w:sz w:val="32"/>
          <w:szCs w:val="28"/>
          <w:lang w:eastAsia="ru-RU"/>
        </w:rPr>
        <w:t>учреждении</w:t>
      </w:r>
      <w:r w:rsidRPr="007E1896">
        <w:rPr>
          <w:rFonts w:ascii="Times New Roman" w:eastAsia="Times New Roman" w:hAnsi="Times New Roman" w:cs="Times New Roman"/>
          <w:color w:val="000000"/>
          <w:sz w:val="32"/>
          <w:szCs w:val="28"/>
          <w:lang w:eastAsia="ru-RU"/>
        </w:rPr>
        <w:t xml:space="preserve"> является создание оптимальных условий для развития личности и повышения профессионализма каждого отдельного </w:t>
      </w:r>
      <w:r w:rsidR="00A54F8D"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xml:space="preserve"> на основе его индивидуальных образовательных потребностей. Индивидуальный подход к </w:t>
      </w:r>
      <w:r w:rsidR="00A54F8D" w:rsidRPr="007E1896">
        <w:rPr>
          <w:rFonts w:ascii="Times New Roman" w:eastAsia="Times New Roman" w:hAnsi="Times New Roman" w:cs="Times New Roman"/>
          <w:color w:val="000000"/>
          <w:sz w:val="32"/>
          <w:szCs w:val="28"/>
          <w:lang w:eastAsia="ru-RU"/>
        </w:rPr>
        <w:t>педагогу</w:t>
      </w:r>
      <w:r w:rsidRPr="007E1896">
        <w:rPr>
          <w:rFonts w:ascii="Times New Roman" w:eastAsia="Times New Roman" w:hAnsi="Times New Roman" w:cs="Times New Roman"/>
          <w:color w:val="000000"/>
          <w:sz w:val="32"/>
          <w:szCs w:val="28"/>
          <w:lang w:eastAsia="ru-RU"/>
        </w:rPr>
        <w:t xml:space="preserve"> способствует раскрытию потенциальных возможностей индивида, его способностей, проявлению </w:t>
      </w:r>
      <w:r w:rsidR="00A54F8D" w:rsidRPr="007E1896">
        <w:rPr>
          <w:rFonts w:ascii="Times New Roman" w:eastAsia="Times New Roman" w:hAnsi="Times New Roman" w:cs="Times New Roman"/>
          <w:color w:val="000000"/>
          <w:sz w:val="32"/>
          <w:szCs w:val="28"/>
          <w:lang w:eastAsia="ru-RU"/>
        </w:rPr>
        <w:t>педагогом</w:t>
      </w:r>
      <w:r w:rsidRPr="007E1896">
        <w:rPr>
          <w:rFonts w:ascii="Times New Roman" w:eastAsia="Times New Roman" w:hAnsi="Times New Roman" w:cs="Times New Roman"/>
          <w:color w:val="000000"/>
          <w:sz w:val="32"/>
          <w:szCs w:val="28"/>
          <w:lang w:eastAsia="ru-RU"/>
        </w:rPr>
        <w:t xml:space="preserve"> творческого подхода к работе. Индивидуализация обучения взрослых как педагогическая проблема сохраняет свою актуальность, несмотря на глубокое и разностороннее ее исследование. При планировании методической работы рассмотрение проблемы индивидуализации обучения взрослых на основе образовательных технологий требует тщательной разработки. Это связано с тем, что существуют противоречия между необходимостью повышать </w:t>
      </w:r>
      <w:proofErr w:type="spellStart"/>
      <w:r w:rsidRPr="007E1896">
        <w:rPr>
          <w:rFonts w:ascii="Times New Roman" w:eastAsia="Times New Roman" w:hAnsi="Times New Roman" w:cs="Times New Roman"/>
          <w:color w:val="000000"/>
          <w:sz w:val="32"/>
          <w:szCs w:val="28"/>
          <w:lang w:eastAsia="ru-RU"/>
        </w:rPr>
        <w:t>инструментальность</w:t>
      </w:r>
      <w:proofErr w:type="spellEnd"/>
      <w:r w:rsidRPr="007E1896">
        <w:rPr>
          <w:rFonts w:ascii="Times New Roman" w:eastAsia="Times New Roman" w:hAnsi="Times New Roman" w:cs="Times New Roman"/>
          <w:color w:val="000000"/>
          <w:sz w:val="32"/>
          <w:szCs w:val="28"/>
          <w:lang w:eastAsia="ru-RU"/>
        </w:rPr>
        <w:t xml:space="preserve"> реализации индивидуального подхода в процессе развития профессиональной компетентности педагогических работников и слабой технологической готовностью специалистов, осуществляющих методическую работу в конкретном образовательном учреждении.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Подразумевая под образовательной технологией совокупность знаний о способах и средствах осуществления программы на разных этапах обучения с получением конк</w:t>
      </w:r>
      <w:r w:rsidR="00A54F8D" w:rsidRPr="007E1896">
        <w:rPr>
          <w:rFonts w:ascii="Times New Roman" w:eastAsia="Times New Roman" w:hAnsi="Times New Roman" w:cs="Times New Roman"/>
          <w:color w:val="000000"/>
          <w:sz w:val="32"/>
          <w:szCs w:val="28"/>
          <w:lang w:eastAsia="ru-RU"/>
        </w:rPr>
        <w:t>ретного конечного результата,</w:t>
      </w:r>
      <w:r w:rsidRPr="007E1896">
        <w:rPr>
          <w:rFonts w:ascii="Times New Roman" w:eastAsia="Times New Roman" w:hAnsi="Times New Roman" w:cs="Times New Roman"/>
          <w:color w:val="000000"/>
          <w:sz w:val="32"/>
          <w:szCs w:val="28"/>
          <w:lang w:eastAsia="ru-RU"/>
        </w:rPr>
        <w:t xml:space="preserve"> переносим это понятие на методическую работу с педагогами. Общее представление педагога об образовательных технологиях дает ему возможность представлять обучение и учебную деятельность взаимообусловленными и взаимозависимыми. При этом педагог должен быть готов к тому, что не только он продуцирует и стимулирует психические новообразования у тех, кто учится. Обучающиеся своими учебными действиями также способствуют изменению каких-то отдельных сторон преподавания, если таковые недостаточно эффективны. Это в полной мере относится к работе с </w:t>
      </w:r>
      <w:r w:rsidR="00A54F8D"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 xml:space="preserve"> в системе методической работы.</w:t>
      </w:r>
    </w:p>
    <w:p w:rsidR="00A54F8D" w:rsidRPr="007E1896" w:rsidRDefault="00A54F8D" w:rsidP="00A82B43">
      <w:pPr>
        <w:shd w:val="clear" w:color="auto" w:fill="FFFFFF"/>
        <w:spacing w:after="0" w:line="240" w:lineRule="auto"/>
        <w:rPr>
          <w:rFonts w:ascii="Times New Roman" w:eastAsia="Times New Roman" w:hAnsi="Times New Roman" w:cs="Times New Roman"/>
          <w:color w:val="000000"/>
          <w:sz w:val="32"/>
          <w:szCs w:val="28"/>
          <w:lang w:eastAsia="ru-RU"/>
        </w:rPr>
      </w:pPr>
    </w:p>
    <w:p w:rsidR="00A82B43" w:rsidRPr="007E1896" w:rsidRDefault="00B61909" w:rsidP="003B481E">
      <w:pPr>
        <w:pStyle w:val="a4"/>
        <w:numPr>
          <w:ilvl w:val="1"/>
          <w:numId w:val="1"/>
        </w:num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lastRenderedPageBreak/>
        <w:t xml:space="preserve">. </w:t>
      </w:r>
      <w:r w:rsidR="00A82B43" w:rsidRPr="007E1896">
        <w:rPr>
          <w:rFonts w:ascii="Times New Roman" w:eastAsia="Times New Roman" w:hAnsi="Times New Roman" w:cs="Times New Roman"/>
          <w:b/>
          <w:bCs/>
          <w:color w:val="000000"/>
          <w:sz w:val="32"/>
          <w:szCs w:val="28"/>
          <w:lang w:eastAsia="ru-RU"/>
        </w:rPr>
        <w:t xml:space="preserve">Формы организации методической работы в </w:t>
      </w:r>
      <w:r w:rsidR="003B481E" w:rsidRPr="007E1896">
        <w:rPr>
          <w:rFonts w:ascii="Times New Roman" w:eastAsia="Times New Roman" w:hAnsi="Times New Roman" w:cs="Times New Roman"/>
          <w:b/>
          <w:bCs/>
          <w:color w:val="000000"/>
          <w:sz w:val="32"/>
          <w:szCs w:val="28"/>
          <w:lang w:eastAsia="ru-RU"/>
        </w:rPr>
        <w:t>образовательной организации</w:t>
      </w:r>
    </w:p>
    <w:p w:rsidR="00A54F8D" w:rsidRPr="007E1896" w:rsidRDefault="00A54F8D" w:rsidP="00A54F8D">
      <w:pPr>
        <w:pStyle w:val="a4"/>
        <w:shd w:val="clear" w:color="auto" w:fill="FFFFFF"/>
        <w:spacing w:after="0" w:line="240" w:lineRule="auto"/>
        <w:ind w:left="780"/>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Все многообразие организационных форм методической работы в </w:t>
      </w:r>
      <w:r w:rsidR="003B481E" w:rsidRPr="007E1896">
        <w:rPr>
          <w:rFonts w:ascii="Times New Roman" w:eastAsia="Times New Roman" w:hAnsi="Times New Roman" w:cs="Times New Roman"/>
          <w:color w:val="000000"/>
          <w:sz w:val="32"/>
          <w:szCs w:val="28"/>
          <w:lang w:eastAsia="ru-RU"/>
        </w:rPr>
        <w:t>образовательной организации</w:t>
      </w:r>
      <w:r w:rsidRPr="007E1896">
        <w:rPr>
          <w:rFonts w:ascii="Times New Roman" w:eastAsia="Times New Roman" w:hAnsi="Times New Roman" w:cs="Times New Roman"/>
          <w:color w:val="000000"/>
          <w:sz w:val="32"/>
          <w:szCs w:val="28"/>
          <w:lang w:eastAsia="ru-RU"/>
        </w:rPr>
        <w:t xml:space="preserve"> можно представить в виде трех взаимосвязанных групп таких форм:</w:t>
      </w:r>
    </w:p>
    <w:p w:rsidR="00A82B43" w:rsidRPr="007E1896" w:rsidRDefault="00A82B43" w:rsidP="00B61909">
      <w:pPr>
        <w:pStyle w:val="a4"/>
        <w:numPr>
          <w:ilvl w:val="0"/>
          <w:numId w:val="10"/>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обще</w:t>
      </w:r>
      <w:r w:rsidR="003B481E" w:rsidRPr="007E1896">
        <w:rPr>
          <w:rFonts w:ascii="Times New Roman" w:eastAsia="Times New Roman" w:hAnsi="Times New Roman" w:cs="Times New Roman"/>
          <w:color w:val="000000"/>
          <w:sz w:val="32"/>
          <w:szCs w:val="28"/>
          <w:lang w:eastAsia="ru-RU"/>
        </w:rPr>
        <w:t>образовательные</w:t>
      </w:r>
      <w:r w:rsidRPr="007E1896">
        <w:rPr>
          <w:rFonts w:ascii="Times New Roman" w:eastAsia="Times New Roman" w:hAnsi="Times New Roman" w:cs="Times New Roman"/>
          <w:color w:val="000000"/>
          <w:sz w:val="32"/>
          <w:szCs w:val="28"/>
          <w:lang w:eastAsia="ru-RU"/>
        </w:rPr>
        <w:t xml:space="preserve"> формы методической работы (работа по единым методическим темам, психолого-педагогические семинары, практикумы, научно-практические конференции и педагогические чтения, читательские и зрительские конференции, методические выставки, стенгазеты, бюллетени);</w:t>
      </w:r>
    </w:p>
    <w:p w:rsidR="00A82B43" w:rsidRPr="007E1896" w:rsidRDefault="00A82B43" w:rsidP="00B61909">
      <w:pPr>
        <w:pStyle w:val="a4"/>
        <w:numPr>
          <w:ilvl w:val="0"/>
          <w:numId w:val="10"/>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групповые формы методической работы (методические объединения, творческие </w:t>
      </w:r>
      <w:proofErr w:type="spellStart"/>
      <w:r w:rsidRPr="007E1896">
        <w:rPr>
          <w:rFonts w:ascii="Times New Roman" w:eastAsia="Times New Roman" w:hAnsi="Times New Roman" w:cs="Times New Roman"/>
          <w:color w:val="000000"/>
          <w:sz w:val="32"/>
          <w:szCs w:val="28"/>
          <w:lang w:eastAsia="ru-RU"/>
        </w:rPr>
        <w:t>микрогруппы</w:t>
      </w:r>
      <w:proofErr w:type="spellEnd"/>
      <w:r w:rsidR="00374250" w:rsidRPr="007E1896">
        <w:rPr>
          <w:rFonts w:ascii="Times New Roman" w:eastAsia="Times New Roman" w:hAnsi="Times New Roman" w:cs="Times New Roman"/>
          <w:color w:val="000000"/>
          <w:sz w:val="32"/>
          <w:szCs w:val="28"/>
          <w:lang w:eastAsia="ru-RU"/>
        </w:rPr>
        <w:t xml:space="preserve"> </w:t>
      </w:r>
      <w:r w:rsidR="003B481E" w:rsidRPr="007E1896">
        <w:rPr>
          <w:rFonts w:ascii="Times New Roman" w:eastAsia="Times New Roman" w:hAnsi="Times New Roman" w:cs="Times New Roman"/>
          <w:color w:val="000000"/>
          <w:sz w:val="32"/>
          <w:szCs w:val="28"/>
          <w:lang w:eastAsia="ru-RU"/>
        </w:rPr>
        <w:t>педагогов</w:t>
      </w:r>
      <w:r w:rsidR="00D0588C">
        <w:rPr>
          <w:rFonts w:ascii="Times New Roman" w:eastAsia="Times New Roman" w:hAnsi="Times New Roman" w:cs="Times New Roman"/>
          <w:color w:val="000000"/>
          <w:sz w:val="32"/>
          <w:szCs w:val="28"/>
          <w:lang w:eastAsia="ru-RU"/>
        </w:rPr>
        <w:t xml:space="preserve">, </w:t>
      </w:r>
      <w:r w:rsidRPr="007E1896">
        <w:rPr>
          <w:rFonts w:ascii="Times New Roman" w:eastAsia="Times New Roman" w:hAnsi="Times New Roman" w:cs="Times New Roman"/>
          <w:color w:val="000000"/>
          <w:sz w:val="32"/>
          <w:szCs w:val="28"/>
          <w:lang w:eastAsia="ru-RU"/>
        </w:rPr>
        <w:t xml:space="preserve">групповое наставничество, </w:t>
      </w:r>
      <w:proofErr w:type="spellStart"/>
      <w:r w:rsidRPr="007E1896">
        <w:rPr>
          <w:rFonts w:ascii="Times New Roman" w:eastAsia="Times New Roman" w:hAnsi="Times New Roman" w:cs="Times New Roman"/>
          <w:color w:val="000000"/>
          <w:sz w:val="32"/>
          <w:szCs w:val="28"/>
          <w:lang w:eastAsia="ru-RU"/>
        </w:rPr>
        <w:t>взаимопосещение</w:t>
      </w:r>
      <w:proofErr w:type="spellEnd"/>
      <w:r w:rsidR="00D0588C">
        <w:rPr>
          <w:rFonts w:ascii="Times New Roman" w:eastAsia="Times New Roman" w:hAnsi="Times New Roman" w:cs="Times New Roman"/>
          <w:color w:val="000000"/>
          <w:sz w:val="32"/>
          <w:szCs w:val="28"/>
          <w:lang w:eastAsia="ru-RU"/>
        </w:rPr>
        <w:t xml:space="preserve"> </w:t>
      </w:r>
      <w:r w:rsidR="003B481E" w:rsidRPr="007E1896">
        <w:rPr>
          <w:rFonts w:ascii="Times New Roman" w:eastAsia="Times New Roman" w:hAnsi="Times New Roman" w:cs="Times New Roman"/>
          <w:color w:val="000000"/>
          <w:sz w:val="32"/>
          <w:szCs w:val="28"/>
          <w:lang w:eastAsia="ru-RU"/>
        </w:rPr>
        <w:t>занятий</w:t>
      </w:r>
      <w:r w:rsidRPr="007E1896">
        <w:rPr>
          <w:rFonts w:ascii="Times New Roman" w:eastAsia="Times New Roman" w:hAnsi="Times New Roman" w:cs="Times New Roman"/>
          <w:color w:val="000000"/>
          <w:sz w:val="32"/>
          <w:szCs w:val="28"/>
          <w:lang w:eastAsia="ru-RU"/>
        </w:rPr>
        <w:t xml:space="preserve"> и внеклассных воспитательных мероприятий);</w:t>
      </w:r>
    </w:p>
    <w:p w:rsidR="00A82B43" w:rsidRPr="007E1896" w:rsidRDefault="00A82B43" w:rsidP="00B61909">
      <w:pPr>
        <w:pStyle w:val="a4"/>
        <w:numPr>
          <w:ilvl w:val="0"/>
          <w:numId w:val="10"/>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индивидуальные формы методической работы (стажировка, индивидуальные консультации, собеседования, наставничество, работа над личной творческой темой, индивидуальное самообразование).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Каковы же формы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ме</w:t>
      </w:r>
      <w:r w:rsidR="00F55299">
        <w:rPr>
          <w:rFonts w:ascii="Times New Roman" w:eastAsia="Times New Roman" w:hAnsi="Times New Roman" w:cs="Times New Roman"/>
          <w:color w:val="000000"/>
          <w:sz w:val="32"/>
          <w:szCs w:val="28"/>
          <w:lang w:eastAsia="ru-RU"/>
        </w:rPr>
        <w:t>тодических объединений?</w:t>
      </w:r>
      <w:r w:rsidRPr="007E1896">
        <w:rPr>
          <w:rFonts w:ascii="Times New Roman" w:eastAsia="Times New Roman" w:hAnsi="Times New Roman" w:cs="Times New Roman"/>
          <w:color w:val="000000"/>
          <w:sz w:val="32"/>
          <w:szCs w:val="28"/>
          <w:lang w:eastAsia="ru-RU"/>
        </w:rPr>
        <w:t xml:space="preserve"> Выбор их зависит от количественного состава этих подразделений, от квалификации входящих в них педагогов, от их заинтересованности, уважительного отношения друг к другу, от взаимопонимания и т.д.</w:t>
      </w:r>
    </w:p>
    <w:p w:rsidR="00A82B43" w:rsidRPr="007E1896" w:rsidRDefault="003B481E"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w:t>
      </w:r>
      <w:r w:rsidR="00A82B43" w:rsidRPr="007E1896">
        <w:rPr>
          <w:rFonts w:ascii="Times New Roman" w:eastAsia="Times New Roman" w:hAnsi="Times New Roman" w:cs="Times New Roman"/>
          <w:color w:val="000000"/>
          <w:sz w:val="32"/>
          <w:szCs w:val="28"/>
          <w:lang w:eastAsia="ru-RU"/>
        </w:rPr>
        <w:t>ак наиболее эффективные вошли в практику методической работы следующие формы занятий (заседаний):</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теоретические семинары (доклады, сообщения);</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семинары-практикумы (доклады, сообщения с практическим показом на уроках, классных часах, внеклассных, внешкольных мероприятиях);</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диспуты, дискуссии («круглый стол», диалог-спор, дебаты, форум, симпозиум, «техника аквариума», «панельная дискуссия») и др.;</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«деловые игры», ролевые игры; уроки-имитации; уроки-панорамы;</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лектории психологов, социологов, дефектологов, логопедов и врачей;</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обсуждение современных новейших методик, технологий, достижений психолого-педагогической науки;</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обсуждение отдельных открытых, </w:t>
      </w:r>
      <w:proofErr w:type="spellStart"/>
      <w:r w:rsidRPr="007E1896">
        <w:rPr>
          <w:rFonts w:ascii="Times New Roman" w:eastAsia="Times New Roman" w:hAnsi="Times New Roman" w:cs="Times New Roman"/>
          <w:color w:val="000000"/>
          <w:sz w:val="32"/>
          <w:szCs w:val="28"/>
          <w:lang w:eastAsia="ru-RU"/>
        </w:rPr>
        <w:t>взаимопосещённых</w:t>
      </w:r>
      <w:proofErr w:type="spellEnd"/>
      <w:r w:rsidRPr="007E1896">
        <w:rPr>
          <w:rFonts w:ascii="Times New Roman" w:eastAsia="Times New Roman" w:hAnsi="Times New Roman" w:cs="Times New Roman"/>
          <w:color w:val="000000"/>
          <w:sz w:val="32"/>
          <w:szCs w:val="28"/>
          <w:lang w:eastAsia="ru-RU"/>
        </w:rPr>
        <w:t xml:space="preserve"> уроков, мероприятий или их цикла;</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обсуждение и оценка авторских программ, учебных пособий;</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обсуждение «срезов знаний», вопросов для тестирования и анкетирования учащихся;</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разнообразные выставки, отчеты по самообразованию: доклады, рефераты, разработки </w:t>
      </w:r>
      <w:r w:rsidR="003B481E" w:rsidRPr="007E1896">
        <w:rPr>
          <w:rFonts w:ascii="Times New Roman" w:eastAsia="Times New Roman" w:hAnsi="Times New Roman" w:cs="Times New Roman"/>
          <w:color w:val="000000"/>
          <w:sz w:val="32"/>
          <w:szCs w:val="28"/>
          <w:lang w:eastAsia="ru-RU"/>
        </w:rPr>
        <w:t>занятий</w:t>
      </w:r>
      <w:r w:rsidRPr="007E1896">
        <w:rPr>
          <w:rFonts w:ascii="Times New Roman" w:eastAsia="Times New Roman" w:hAnsi="Times New Roman" w:cs="Times New Roman"/>
          <w:color w:val="000000"/>
          <w:sz w:val="32"/>
          <w:szCs w:val="28"/>
          <w:lang w:eastAsia="ru-RU"/>
        </w:rPr>
        <w:t xml:space="preserve">, изготовление дидактических и наглядных пособий; </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обсуждение передового педагогического опыта и рекомендации к его распространению и внедрению;</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конкурсы «Лучший </w:t>
      </w:r>
      <w:r w:rsidR="003B481E" w:rsidRPr="007E1896">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«Учитель года»</w:t>
      </w:r>
      <w:r w:rsidR="003B481E" w:rsidRPr="007E1896">
        <w:rPr>
          <w:rFonts w:ascii="Times New Roman" w:eastAsia="Times New Roman" w:hAnsi="Times New Roman" w:cs="Times New Roman"/>
          <w:color w:val="000000"/>
          <w:sz w:val="32"/>
          <w:szCs w:val="28"/>
          <w:lang w:eastAsia="ru-RU"/>
        </w:rPr>
        <w:t>, «Воспитатель года</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педчтения</w:t>
      </w:r>
      <w:proofErr w:type="spellEnd"/>
      <w:r w:rsidRPr="007E1896">
        <w:rPr>
          <w:rFonts w:ascii="Times New Roman" w:eastAsia="Times New Roman" w:hAnsi="Times New Roman" w:cs="Times New Roman"/>
          <w:color w:val="000000"/>
          <w:sz w:val="32"/>
          <w:szCs w:val="28"/>
          <w:lang w:eastAsia="ru-RU"/>
        </w:rPr>
        <w:t>, научно-практические конференции;</w:t>
      </w:r>
    </w:p>
    <w:p w:rsidR="00A82B43" w:rsidRPr="007E1896" w:rsidRDefault="00A82B43" w:rsidP="00B61909">
      <w:pPr>
        <w:pStyle w:val="a4"/>
        <w:numPr>
          <w:ilvl w:val="0"/>
          <w:numId w:val="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педагогические советы и др.</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Механизм проведения и значение наиболее эффективных и рациональных форм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w:t>
      </w:r>
      <w:r w:rsidR="00431DEB">
        <w:rPr>
          <w:rFonts w:ascii="Times New Roman" w:eastAsia="Times New Roman" w:hAnsi="Times New Roman" w:cs="Times New Roman"/>
          <w:color w:val="000000"/>
          <w:sz w:val="32"/>
          <w:szCs w:val="28"/>
          <w:lang w:eastAsia="ru-RU"/>
        </w:rPr>
        <w:t>рупп</w:t>
      </w:r>
      <w:proofErr w:type="spellEnd"/>
      <w:r w:rsidR="00431DEB">
        <w:rPr>
          <w:rFonts w:ascii="Times New Roman" w:eastAsia="Times New Roman" w:hAnsi="Times New Roman" w:cs="Times New Roman"/>
          <w:color w:val="000000"/>
          <w:sz w:val="32"/>
          <w:szCs w:val="28"/>
          <w:lang w:eastAsia="ru-RU"/>
        </w:rPr>
        <w:t xml:space="preserve"> - методических объединений.</w:t>
      </w:r>
    </w:p>
    <w:p w:rsidR="009923BC" w:rsidRPr="007E1896"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Теоретические семинары (доклады, сообщения)</w:t>
      </w:r>
    </w:p>
    <w:p w:rsidR="009923BC" w:rsidRPr="007E1896" w:rsidRDefault="009923BC"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Эта форма занятий (заседаний) является необходимой для ознакомления </w:t>
      </w:r>
      <w:r w:rsidR="003B481E" w:rsidRPr="007E1896">
        <w:rPr>
          <w:rFonts w:ascii="Times New Roman" w:eastAsia="Times New Roman" w:hAnsi="Times New Roman" w:cs="Times New Roman"/>
          <w:color w:val="000000"/>
          <w:sz w:val="32"/>
          <w:szCs w:val="28"/>
          <w:lang w:eastAsia="ru-RU"/>
        </w:rPr>
        <w:t>педагогов</w:t>
      </w:r>
      <w:r w:rsidRPr="007E1896">
        <w:rPr>
          <w:rFonts w:ascii="Times New Roman" w:eastAsia="Times New Roman" w:hAnsi="Times New Roman" w:cs="Times New Roman"/>
          <w:color w:val="000000"/>
          <w:sz w:val="32"/>
          <w:szCs w:val="28"/>
          <w:lang w:eastAsia="ru-RU"/>
        </w:rPr>
        <w:t xml:space="preserve"> с новейшими достижениями науки и передового педагогического опыта. Она требует, в первую очередь, доступно освещать в сообщениях, докладах актуальные вопросы учебно-воспитательного процесса, раскрывать содержание новых технологий, методов, приемов обучения. </w:t>
      </w:r>
      <w:r w:rsidR="000E030F">
        <w:rPr>
          <w:rFonts w:ascii="Times New Roman" w:eastAsia="Times New Roman" w:hAnsi="Times New Roman" w:cs="Times New Roman"/>
          <w:color w:val="000000"/>
          <w:sz w:val="32"/>
          <w:szCs w:val="28"/>
          <w:lang w:eastAsia="ru-RU"/>
        </w:rPr>
        <w:t>К</w:t>
      </w:r>
      <w:r w:rsidRPr="007E1896">
        <w:rPr>
          <w:rFonts w:ascii="Times New Roman" w:eastAsia="Times New Roman" w:hAnsi="Times New Roman" w:cs="Times New Roman"/>
          <w:color w:val="000000"/>
          <w:sz w:val="32"/>
          <w:szCs w:val="28"/>
          <w:lang w:eastAsia="ru-RU"/>
        </w:rPr>
        <w:t xml:space="preserve"> выступлениям </w:t>
      </w:r>
      <w:r w:rsidR="000E030F">
        <w:rPr>
          <w:rFonts w:ascii="Times New Roman" w:eastAsia="Times New Roman" w:hAnsi="Times New Roman" w:cs="Times New Roman"/>
          <w:color w:val="000000"/>
          <w:sz w:val="32"/>
          <w:szCs w:val="28"/>
          <w:lang w:eastAsia="ru-RU"/>
        </w:rPr>
        <w:t xml:space="preserve">и докладам должны привлекаться </w:t>
      </w:r>
      <w:r w:rsidRPr="007E1896">
        <w:rPr>
          <w:rFonts w:ascii="Times New Roman" w:eastAsia="Times New Roman" w:hAnsi="Times New Roman" w:cs="Times New Roman"/>
          <w:color w:val="000000"/>
          <w:sz w:val="32"/>
          <w:szCs w:val="28"/>
          <w:lang w:eastAsia="ru-RU"/>
        </w:rPr>
        <w:t xml:space="preserve"> высококвалифицированные учителя - члены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м</w:t>
      </w:r>
      <w:r w:rsidR="00431DEB">
        <w:rPr>
          <w:rFonts w:ascii="Times New Roman" w:eastAsia="Times New Roman" w:hAnsi="Times New Roman" w:cs="Times New Roman"/>
          <w:color w:val="000000"/>
          <w:sz w:val="32"/>
          <w:szCs w:val="28"/>
          <w:lang w:eastAsia="ru-RU"/>
        </w:rPr>
        <w:t>етодических объединений</w:t>
      </w:r>
      <w:r w:rsidRPr="007E1896">
        <w:rPr>
          <w:rFonts w:ascii="Times New Roman" w:eastAsia="Times New Roman" w:hAnsi="Times New Roman" w:cs="Times New Roman"/>
          <w:color w:val="000000"/>
          <w:sz w:val="32"/>
          <w:szCs w:val="28"/>
          <w:lang w:eastAsia="ru-RU"/>
        </w:rPr>
        <w:t>. Для этого требуется большая подготовка: индивидуальные беседы, консультации учителей со специалистами-учеными для выступления перед коллективом.</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Варианты вопросов для рассмотрения на теоретических семинарах</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Традиционное и инновационное в учебном процессе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Технологические модели обучения школьников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Методика полного усвоения знаний учащимися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Проведение научно-теоретических семинаров следует планировать 2-3 раза в течение учебного года во избежание перегрузок учителей, </w:t>
      </w:r>
      <w:r w:rsidRPr="007E1896">
        <w:rPr>
          <w:rFonts w:ascii="Times New Roman" w:eastAsia="Times New Roman" w:hAnsi="Times New Roman" w:cs="Times New Roman"/>
          <w:color w:val="000000"/>
          <w:sz w:val="32"/>
          <w:szCs w:val="28"/>
          <w:lang w:eastAsia="ru-RU"/>
        </w:rPr>
        <w:lastRenderedPageBreak/>
        <w:t xml:space="preserve">т.к. помимо этой формы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методических объединений не следует забывать и о других формах работы.</w:t>
      </w:r>
    </w:p>
    <w:p w:rsidR="009923BC" w:rsidRPr="007E1896"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Семинары-практикумы</w:t>
      </w:r>
    </w:p>
    <w:p w:rsidR="009923BC" w:rsidRPr="007E1896" w:rsidRDefault="009923BC"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Семинары-практикумы требуют более сер</w:t>
      </w:r>
      <w:r w:rsidR="003B481E" w:rsidRPr="007E1896">
        <w:rPr>
          <w:rFonts w:ascii="Times New Roman" w:eastAsia="Times New Roman" w:hAnsi="Times New Roman" w:cs="Times New Roman"/>
          <w:color w:val="000000"/>
          <w:sz w:val="32"/>
          <w:szCs w:val="28"/>
          <w:lang w:eastAsia="ru-RU"/>
        </w:rPr>
        <w:t xml:space="preserve">ьезной подготовки, т.к. на них педагога </w:t>
      </w:r>
      <w:r w:rsidRPr="007E1896">
        <w:rPr>
          <w:rFonts w:ascii="Times New Roman" w:eastAsia="Times New Roman" w:hAnsi="Times New Roman" w:cs="Times New Roman"/>
          <w:color w:val="000000"/>
          <w:sz w:val="32"/>
          <w:szCs w:val="28"/>
          <w:lang w:eastAsia="ru-RU"/>
        </w:rPr>
        <w:t xml:space="preserve">знакомят с результатами собственной поисковой, исследовательской работы, проводившейся под руководством </w:t>
      </w:r>
      <w:r w:rsidR="000E030F">
        <w:rPr>
          <w:rFonts w:ascii="Times New Roman" w:eastAsia="Times New Roman" w:hAnsi="Times New Roman" w:cs="Times New Roman"/>
          <w:color w:val="000000"/>
          <w:sz w:val="32"/>
          <w:szCs w:val="28"/>
          <w:lang w:eastAsia="ru-RU"/>
        </w:rPr>
        <w:t>руководителя методического объединения</w:t>
      </w:r>
      <w:r w:rsidRPr="007E1896">
        <w:rPr>
          <w:rFonts w:ascii="Times New Roman" w:eastAsia="Times New Roman" w:hAnsi="Times New Roman" w:cs="Times New Roman"/>
          <w:color w:val="000000"/>
          <w:sz w:val="32"/>
          <w:szCs w:val="28"/>
          <w:lang w:eastAsia="ru-RU"/>
        </w:rPr>
        <w:t xml:space="preserve"> и </w:t>
      </w:r>
      <w:r w:rsidR="003B481E" w:rsidRPr="007E1896">
        <w:rPr>
          <w:rFonts w:ascii="Times New Roman" w:eastAsia="Times New Roman" w:hAnsi="Times New Roman" w:cs="Times New Roman"/>
          <w:color w:val="000000"/>
          <w:sz w:val="32"/>
          <w:szCs w:val="28"/>
          <w:lang w:eastAsia="ru-RU"/>
        </w:rPr>
        <w:t>апробировавшийся</w:t>
      </w:r>
      <w:r w:rsidRPr="007E1896">
        <w:rPr>
          <w:rFonts w:ascii="Times New Roman" w:eastAsia="Times New Roman" w:hAnsi="Times New Roman" w:cs="Times New Roman"/>
          <w:color w:val="000000"/>
          <w:sz w:val="32"/>
          <w:szCs w:val="28"/>
          <w:lang w:eastAsia="ru-RU"/>
        </w:rPr>
        <w:t xml:space="preserve"> в течение нескольких месяцев.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 центре внимания присутствующих на таких семинарах находятся не только теоретические вопросы учебно-воспитательного процесса, но и практические умения и навыки, что особенно важно и весьма ценно для роста профессионального мастерства учителей и воспитателей.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Возможные темы семинаров-практикумов: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Можем ли мы услышать живопись? </w:t>
      </w:r>
      <w:r w:rsidR="007E214E">
        <w:rPr>
          <w:rFonts w:ascii="Times New Roman" w:eastAsia="Times New Roman" w:hAnsi="Times New Roman" w:cs="Times New Roman"/>
          <w:color w:val="000000"/>
          <w:sz w:val="32"/>
          <w:szCs w:val="28"/>
          <w:lang w:eastAsia="ru-RU"/>
        </w:rPr>
        <w:t>Музыкальные игры без музыки</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Курс «Лес и человек» и его значение в процессе обучения.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Преемственность в работе учителей начального звена и учителей-предметников на уроках природоведения, ознакомления с окружающим миром и естествознания.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Преемственность использования новых технологий: интеграция при обучении учащихся на коммуникативно-познавательной основе через общение, культуру и любовь.</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Общепедагогические и организационно-методические возможности использования игры в обучении учащихся 5-11 классов.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После посещения </w:t>
      </w:r>
      <w:r w:rsidR="003B481E"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 xml:space="preserve"> практической части семинаров - уроков, внеклассных мероприятий - очень важно умело организовать обсуждения, дискуссии, на которых каждый может высказать свои соображения, мнения, дать оценку практикуму. С</w:t>
      </w:r>
      <w:r w:rsidR="007E214E">
        <w:rPr>
          <w:rFonts w:ascii="Times New Roman" w:eastAsia="Times New Roman" w:hAnsi="Times New Roman" w:cs="Times New Roman"/>
          <w:color w:val="000000"/>
          <w:sz w:val="32"/>
          <w:szCs w:val="28"/>
          <w:lang w:eastAsia="ru-RU"/>
        </w:rPr>
        <w:t>овместно с учителями-наставниками</w:t>
      </w:r>
      <w:r w:rsidRPr="007E1896">
        <w:rPr>
          <w:rFonts w:ascii="Times New Roman" w:eastAsia="Times New Roman" w:hAnsi="Times New Roman" w:cs="Times New Roman"/>
          <w:color w:val="000000"/>
          <w:sz w:val="32"/>
          <w:szCs w:val="28"/>
          <w:lang w:eastAsia="ru-RU"/>
        </w:rPr>
        <w:t xml:space="preserve"> возможно коллективно решать конкретные учебно-педагогические задачи, которые возникают в учебно-воспитательном процессе.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Семинары-практикумы являются эффективной формой приобщения </w:t>
      </w:r>
      <w:proofErr w:type="spellStart"/>
      <w:r w:rsidRPr="007E1896">
        <w:rPr>
          <w:rFonts w:ascii="Times New Roman" w:eastAsia="Times New Roman" w:hAnsi="Times New Roman" w:cs="Times New Roman"/>
          <w:color w:val="000000"/>
          <w:sz w:val="32"/>
          <w:szCs w:val="28"/>
          <w:lang w:eastAsia="ru-RU"/>
        </w:rPr>
        <w:t>педколлектива</w:t>
      </w:r>
      <w:proofErr w:type="spellEnd"/>
      <w:r w:rsidRPr="007E1896">
        <w:rPr>
          <w:rFonts w:ascii="Times New Roman" w:eastAsia="Times New Roman" w:hAnsi="Times New Roman" w:cs="Times New Roman"/>
          <w:color w:val="000000"/>
          <w:sz w:val="32"/>
          <w:szCs w:val="28"/>
          <w:lang w:eastAsia="ru-RU"/>
        </w:rPr>
        <w:t xml:space="preserve"> к творческой, поисковой, исследовательской деятельности и повышают его педагогическую культуру.</w:t>
      </w:r>
    </w:p>
    <w:p w:rsidR="009923BC" w:rsidRPr="007E1896"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Психолого-педагогические практикумы</w:t>
      </w:r>
    </w:p>
    <w:p w:rsidR="009923BC" w:rsidRPr="007E1896" w:rsidRDefault="009923BC"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Для большей эффективности во время таких семинаров следует создавать атмосферу неформального общения, раскованности. Подобная практика особенно ценна для повышения профессионального мастерства учителей и воспитателей, т.к. каждый участник такого семинара получает возможность ознакомиться с новейшими достижениями психолого-педагогической науки, передовым педагогическим опытом и заявить о своей позиции.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Целесообразно подготовить и провести психолого-педагогические семинары на следующие темы:</w:t>
      </w:r>
    </w:p>
    <w:p w:rsidR="00A82B43" w:rsidRPr="007E1896" w:rsidRDefault="00A82B43" w:rsidP="00B61909">
      <w:pPr>
        <w:pStyle w:val="a4"/>
        <w:numPr>
          <w:ilvl w:val="0"/>
          <w:numId w:val="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«Психолого-педагогические исследования личности учащегося».</w:t>
      </w:r>
    </w:p>
    <w:p w:rsidR="00A82B43" w:rsidRPr="007E1896" w:rsidRDefault="00A82B43" w:rsidP="00B61909">
      <w:pPr>
        <w:pStyle w:val="a4"/>
        <w:numPr>
          <w:ilvl w:val="0"/>
          <w:numId w:val="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«Диагностика уровня развития произвольного внимания младших школьников».</w:t>
      </w:r>
    </w:p>
    <w:p w:rsidR="00A82B43" w:rsidRPr="007E1896" w:rsidRDefault="00A82B43" w:rsidP="00B61909">
      <w:pPr>
        <w:pStyle w:val="a4"/>
        <w:numPr>
          <w:ilvl w:val="0"/>
          <w:numId w:val="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«Таксономия педагогических целей и ее роль в проверке результативности обучения учащихся по новым спецкурсам (словесность, интегрированный эстетический курс, краеведение, этика и этикет, обучение основам стихосложения, работа с деловыми бумагами и др.).</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 таких семинарах необходима взаимосвязь теории и практики. Так, например, психолог, говоря о таксономии педагогических целей, прежде всего характеризует области деятельности, которые она охватывает: когнитивную, аффективную и психомоторную. Рассказав об этой четкой классификации целей, специалист дает педагогам возможность включиться в практическое моделирование первоочередных задач в процессе обучения учащихся и заявить о концентрации усилий на главном, об оценке и перспективах своей дальнейшей работы.</w:t>
      </w:r>
    </w:p>
    <w:p w:rsidR="00A82B43" w:rsidRPr="007E1896" w:rsidRDefault="003B481E"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w:t>
      </w:r>
      <w:r w:rsidR="00A82B43" w:rsidRPr="007E1896">
        <w:rPr>
          <w:rFonts w:ascii="Times New Roman" w:eastAsia="Times New Roman" w:hAnsi="Times New Roman" w:cs="Times New Roman"/>
          <w:color w:val="000000"/>
          <w:sz w:val="32"/>
          <w:szCs w:val="28"/>
          <w:lang w:eastAsia="ru-RU"/>
        </w:rPr>
        <w:t>акие диалоги общения способствуют развитию творческого потенциала учителя, его профессионализма.</w:t>
      </w:r>
    </w:p>
    <w:p w:rsidR="003B481E" w:rsidRPr="007E1896" w:rsidRDefault="003B481E"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Диспуты, дискуссии</w:t>
      </w:r>
    </w:p>
    <w:p w:rsidR="003B481E" w:rsidRPr="007E1896" w:rsidRDefault="003B481E"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Различные формы занятий (заседаний): диспут, «круглый стол», диалог-спор, дебаты, форум, симпозиум, «техника аквариума», «панельная дискуссия» - обычно на практике обозначаются общим термином - «дискуссия». Часто дискуссией называют обсуждение или обмен опытом, мнениями, а также обсуждение-спор, т.е. </w:t>
      </w:r>
      <w:r w:rsidRPr="007E1896">
        <w:rPr>
          <w:rFonts w:ascii="Times New Roman" w:eastAsia="Times New Roman" w:hAnsi="Times New Roman" w:cs="Times New Roman"/>
          <w:color w:val="000000"/>
          <w:sz w:val="32"/>
          <w:szCs w:val="28"/>
          <w:lang w:eastAsia="ru-RU"/>
        </w:rPr>
        <w:lastRenderedPageBreak/>
        <w:t>столкновение точек зрения, позиций и т.д. Нередко дискуссию смешивают с полемикой - отстаиванием уже сформированных взглядов, позиций.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Дискуссия -</w:t>
      </w:r>
      <w:r w:rsidRPr="007E1896">
        <w:rPr>
          <w:rFonts w:ascii="Times New Roman" w:eastAsia="Times New Roman" w:hAnsi="Times New Roman" w:cs="Times New Roman"/>
          <w:color w:val="000000"/>
          <w:sz w:val="32"/>
          <w:szCs w:val="28"/>
          <w:lang w:eastAsia="ru-RU"/>
        </w:rPr>
        <w:t xml:space="preserve"> целенаправленный обмен суждениями, мнениями, идеями, осуществляемый членами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с целью поиска истины (истин). Ее существенной чертой является равный диалог всех участников. Желательно, чтобы группа участников подобного диалога была небольшой (до 10 человек), благодаря чему каждый сумеет высказать свою точку зрения и доказательно ее отстоять.</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 педагогической практике поучили распространение различные виды обмена мнениями, представляющие собой свернутые формы дискуссии: «круглые столы», форумы, дебаты, </w:t>
      </w:r>
      <w:r w:rsidR="00F9069E">
        <w:rPr>
          <w:rFonts w:ascii="Times New Roman" w:eastAsia="Times New Roman" w:hAnsi="Times New Roman" w:cs="Times New Roman"/>
          <w:color w:val="000000"/>
          <w:sz w:val="32"/>
          <w:szCs w:val="28"/>
          <w:lang w:eastAsia="ru-RU"/>
        </w:rPr>
        <w:t>симпозиумы, «техника аквариума», «</w:t>
      </w:r>
      <w:r w:rsidRPr="007E1896">
        <w:rPr>
          <w:rFonts w:ascii="Times New Roman" w:eastAsia="Times New Roman" w:hAnsi="Times New Roman" w:cs="Times New Roman"/>
          <w:color w:val="000000"/>
          <w:sz w:val="32"/>
          <w:szCs w:val="28"/>
          <w:lang w:eastAsia="ru-RU"/>
        </w:rPr>
        <w:t>панельная дискуссия».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Характерной чертой свернутых форм дискуссии является участие в ней двух-трех и более предметных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так что в конце концов предметом их обсуждения становятся позиции, мнения участников.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Некоторые формы дискуссий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«Панельная дискуссия».</w:t>
      </w:r>
      <w:r w:rsidRPr="007E1896">
        <w:rPr>
          <w:rFonts w:ascii="Times New Roman" w:eastAsia="Times New Roman" w:hAnsi="Times New Roman" w:cs="Times New Roman"/>
          <w:color w:val="000000"/>
          <w:sz w:val="32"/>
          <w:szCs w:val="28"/>
          <w:lang w:eastAsia="ru-RU"/>
        </w:rPr>
        <w:t xml:space="preserve"> В ней могут участвовать 2-3 и более предметных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Однако следует составить из них группы по 6-8 участников, которые заранее избирают председателей. Последние обсуждают намеченную проблему, после чего совместно приходят к определенному выводу, решению. Важно, чтобы все участники «панельной дискуссии» были заинтересованы в решении обсуждаемой проблемы.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Форум.</w:t>
      </w:r>
      <w:r w:rsidRPr="007E1896">
        <w:rPr>
          <w:rFonts w:ascii="Times New Roman" w:eastAsia="Times New Roman" w:hAnsi="Times New Roman" w:cs="Times New Roman"/>
          <w:color w:val="000000"/>
          <w:sz w:val="32"/>
          <w:szCs w:val="28"/>
          <w:lang w:eastAsia="ru-RU"/>
        </w:rPr>
        <w:t xml:space="preserve"> Механизм проведения сходен с изложенным выше, и мнениями обмениваются все участники.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Симпозиум.</w:t>
      </w:r>
      <w:r w:rsidRPr="007E1896">
        <w:rPr>
          <w:rFonts w:ascii="Times New Roman" w:eastAsia="Times New Roman" w:hAnsi="Times New Roman" w:cs="Times New Roman"/>
          <w:color w:val="000000"/>
          <w:sz w:val="32"/>
          <w:szCs w:val="28"/>
          <w:lang w:eastAsia="ru-RU"/>
        </w:rPr>
        <w:t xml:space="preserve"> Более формализованное (по сравнению с выше перечисленными) обсуждение; в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Дебаты.</w:t>
      </w:r>
      <w:r w:rsidRPr="007E1896">
        <w:rPr>
          <w:rFonts w:ascii="Times New Roman" w:eastAsia="Times New Roman" w:hAnsi="Times New Roman" w:cs="Times New Roman"/>
          <w:color w:val="000000"/>
          <w:sz w:val="32"/>
          <w:szCs w:val="28"/>
          <w:lang w:eastAsia="ru-RU"/>
        </w:rPr>
        <w:t xml:space="preserve"> Явно формализованное обсуждение, которое строится на заранее спланированных выступлениях участников, имеющих прямо противоположное мнение по обсуждаемой проблеме.</w:t>
      </w:r>
    </w:p>
    <w:p w:rsidR="00A82B43" w:rsidRPr="007E1896"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Э</w:t>
      </w:r>
      <w:r w:rsidR="00A82B43" w:rsidRPr="007E1896">
        <w:rPr>
          <w:rFonts w:ascii="Times New Roman" w:eastAsia="Times New Roman" w:hAnsi="Times New Roman" w:cs="Times New Roman"/>
          <w:color w:val="000000"/>
          <w:sz w:val="32"/>
          <w:szCs w:val="28"/>
          <w:lang w:eastAsia="ru-RU"/>
        </w:rPr>
        <w:t xml:space="preserve">ти формы дискуссий скорее всего могут практиковаться эпизодически или вовсе не использоваться в работе </w:t>
      </w:r>
      <w:proofErr w:type="spellStart"/>
      <w:r w:rsidR="00A82B43" w:rsidRPr="007E1896">
        <w:rPr>
          <w:rFonts w:ascii="Times New Roman" w:eastAsia="Times New Roman" w:hAnsi="Times New Roman" w:cs="Times New Roman"/>
          <w:color w:val="000000"/>
          <w:sz w:val="32"/>
          <w:szCs w:val="28"/>
          <w:lang w:eastAsia="ru-RU"/>
        </w:rPr>
        <w:t>методобъединений</w:t>
      </w:r>
      <w:proofErr w:type="spellEnd"/>
      <w:r w:rsidR="00A82B43"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 xml:space="preserve">Наиболее актуальными и распространенными в практике работы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являются «круглые столы».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«Круглый стол».</w:t>
      </w:r>
      <w:r w:rsidRPr="007E1896">
        <w:rPr>
          <w:rFonts w:ascii="Times New Roman" w:eastAsia="Times New Roman" w:hAnsi="Times New Roman" w:cs="Times New Roman"/>
          <w:color w:val="000000"/>
          <w:sz w:val="32"/>
          <w:szCs w:val="28"/>
          <w:lang w:eastAsia="ru-RU"/>
        </w:rPr>
        <w:t xml:space="preserve"> Это беседа, в которой «на равных» участвуют до 10 учителей, и в ходе ее происходит обмен мнениями между всеми участниками. В составе группы могут быть учителя различных специальностей: как начального, так и среднего и старшего звеньев.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Возможные темы «круглых столов»:</w:t>
      </w:r>
    </w:p>
    <w:p w:rsidR="004D17AC" w:rsidRDefault="00A82B43" w:rsidP="00B61909">
      <w:pPr>
        <w:pStyle w:val="a4"/>
        <w:numPr>
          <w:ilvl w:val="0"/>
          <w:numId w:val="21"/>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4D17AC">
        <w:rPr>
          <w:rFonts w:ascii="Times New Roman" w:eastAsia="Times New Roman" w:hAnsi="Times New Roman" w:cs="Times New Roman"/>
          <w:color w:val="000000"/>
          <w:sz w:val="32"/>
          <w:szCs w:val="28"/>
          <w:lang w:eastAsia="ru-RU"/>
        </w:rPr>
        <w:t>Развитие логического, критического и творческого мышления учащихся.</w:t>
      </w:r>
    </w:p>
    <w:p w:rsidR="004D17AC" w:rsidRDefault="00A82B43" w:rsidP="00B61909">
      <w:pPr>
        <w:pStyle w:val="a4"/>
        <w:numPr>
          <w:ilvl w:val="0"/>
          <w:numId w:val="21"/>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4D17AC">
        <w:rPr>
          <w:rFonts w:ascii="Times New Roman" w:eastAsia="Times New Roman" w:hAnsi="Times New Roman" w:cs="Times New Roman"/>
          <w:color w:val="000000"/>
          <w:sz w:val="32"/>
          <w:szCs w:val="28"/>
          <w:lang w:eastAsia="ru-RU"/>
        </w:rPr>
        <w:t>Поиски по линии исследовательского обучения учащихся.</w:t>
      </w:r>
    </w:p>
    <w:p w:rsidR="00F34EE2" w:rsidRPr="004D17AC" w:rsidRDefault="00A82B43" w:rsidP="00B61909">
      <w:pPr>
        <w:pStyle w:val="a4"/>
        <w:numPr>
          <w:ilvl w:val="0"/>
          <w:numId w:val="21"/>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4D17AC">
        <w:rPr>
          <w:rFonts w:ascii="Times New Roman" w:eastAsia="Times New Roman" w:hAnsi="Times New Roman" w:cs="Times New Roman"/>
          <w:color w:val="000000"/>
          <w:sz w:val="32"/>
          <w:szCs w:val="28"/>
          <w:lang w:eastAsia="ru-RU"/>
        </w:rPr>
        <w:t>Общепедагогические и организационно-методические возможности использования игры в обучении учащихся предметам искусств</w:t>
      </w:r>
      <w:r w:rsidR="00F34EE2" w:rsidRPr="004D17AC">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«Техника аквариума».</w:t>
      </w:r>
      <w:r w:rsidRPr="007E1896">
        <w:rPr>
          <w:rFonts w:ascii="Times New Roman" w:eastAsia="Times New Roman" w:hAnsi="Times New Roman" w:cs="Times New Roman"/>
          <w:color w:val="000000"/>
          <w:sz w:val="32"/>
          <w:szCs w:val="28"/>
          <w:lang w:eastAsia="ru-RU"/>
        </w:rPr>
        <w:t xml:space="preserve"> Выделяется среди всех форм дискуссий тем, что содержание ее тесно определено противоречиями, разногласиями, а подчас и конфликтами педагогов по определенному вопросу. Механизм проведения «техники аквариума» таков: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Проблема дискуссии формулируется по просьбе учителей </w:t>
      </w:r>
      <w:r w:rsidR="00F34EE2">
        <w:rPr>
          <w:rFonts w:ascii="Times New Roman" w:eastAsia="Times New Roman" w:hAnsi="Times New Roman" w:cs="Times New Roman"/>
          <w:color w:val="000000"/>
          <w:sz w:val="32"/>
          <w:szCs w:val="28"/>
          <w:lang w:eastAsia="ru-RU"/>
        </w:rPr>
        <w:t>председателем МО</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Участники дискуссии делятся на 2 группы (а может быть, и на 3), которые располагаются в аудитории по кругу.</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Члены каждой группы выбирают представителя или председателя, который будет в процессе дискуссии отстаивать ее позицию.</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Все участники заранее знакомятся с обсуждаемой темой, поэтому имеют возможность уже до начала дискуссии обменяться мнениями. (Можно предложить тему в начале дискуссии, тогда члены «аквариума» должны в течение 15-20 минут обсудить ее и выработать общую точку зрения.)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Представители собираются в центре по кругу и получают возможность высказать мнение группы, отстаивая ее позиции. Остальные участники «аквариума» не могут высказывать свое мнение, а имеют возможность лишь передавать в ходе обсуждения записки, где выражают свои соображения.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Представители групп могут взять перерыв, чтобы проконсультироваться с остальными ее членами.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«Аквариумное» обсуждение заканчивается по истечении отведенного времени или после принятия решения.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После окончания дискуссии представителями групп проводится критический разбор хода обсуждения, а решения вырабатываются уже всеми участниками «аквариумного» диспута.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Подобную форму дискуссии можно проводить на совместном занятии (заседани</w:t>
      </w:r>
      <w:r w:rsidR="00F34EE2">
        <w:rPr>
          <w:rFonts w:ascii="Times New Roman" w:eastAsia="Times New Roman" w:hAnsi="Times New Roman" w:cs="Times New Roman"/>
          <w:color w:val="000000"/>
          <w:sz w:val="32"/>
          <w:szCs w:val="28"/>
          <w:lang w:eastAsia="ru-RU"/>
        </w:rPr>
        <w:t xml:space="preserve">и) 2-3 </w:t>
      </w:r>
      <w:proofErr w:type="spellStart"/>
      <w:r w:rsidR="00F34EE2">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Можно предложить провести дискуссии «техники аквариума» по таким темам:</w:t>
      </w:r>
    </w:p>
    <w:p w:rsidR="00A82B43" w:rsidRPr="007E1896" w:rsidRDefault="00A82B43" w:rsidP="00B61909">
      <w:pPr>
        <w:pStyle w:val="a4"/>
        <w:numPr>
          <w:ilvl w:val="0"/>
          <w:numId w:val="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«Типы инновационных подходов к обучению».</w:t>
      </w:r>
    </w:p>
    <w:p w:rsidR="00A82B43" w:rsidRPr="007E1896" w:rsidRDefault="00A82B43" w:rsidP="00B61909">
      <w:pPr>
        <w:pStyle w:val="a4"/>
        <w:numPr>
          <w:ilvl w:val="0"/>
          <w:numId w:val="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«Диалоговый характер обучения».</w:t>
      </w:r>
    </w:p>
    <w:p w:rsidR="00A82B43" w:rsidRPr="007E1896" w:rsidRDefault="00A82B43" w:rsidP="00B61909">
      <w:pPr>
        <w:pStyle w:val="a4"/>
        <w:numPr>
          <w:ilvl w:val="0"/>
          <w:numId w:val="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«Интеграция как средство и цель обучения учащихся»</w:t>
      </w:r>
    </w:p>
    <w:p w:rsidR="00A82B43" w:rsidRPr="007E1896" w:rsidRDefault="00A82B43" w:rsidP="00B61909">
      <w:pPr>
        <w:pStyle w:val="a4"/>
        <w:numPr>
          <w:ilvl w:val="0"/>
          <w:numId w:val="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w:t>
      </w:r>
      <w:proofErr w:type="spellStart"/>
      <w:r w:rsidRPr="007E1896">
        <w:rPr>
          <w:rFonts w:ascii="Times New Roman" w:eastAsia="Times New Roman" w:hAnsi="Times New Roman" w:cs="Times New Roman"/>
          <w:color w:val="000000"/>
          <w:sz w:val="32"/>
          <w:szCs w:val="28"/>
          <w:lang w:eastAsia="ru-RU"/>
        </w:rPr>
        <w:t>Критериально</w:t>
      </w:r>
      <w:proofErr w:type="spellEnd"/>
      <w:r w:rsidRPr="007E1896">
        <w:rPr>
          <w:rFonts w:ascii="Times New Roman" w:eastAsia="Times New Roman" w:hAnsi="Times New Roman" w:cs="Times New Roman"/>
          <w:color w:val="000000"/>
          <w:sz w:val="32"/>
          <w:szCs w:val="28"/>
          <w:lang w:eastAsia="ru-RU"/>
        </w:rPr>
        <w:t xml:space="preserve"> ориентированное обучение учащихся.</w:t>
      </w:r>
    </w:p>
    <w:p w:rsidR="00A82B43" w:rsidRPr="007E1896" w:rsidRDefault="00A82B43" w:rsidP="00B61909">
      <w:pPr>
        <w:pStyle w:val="a4"/>
        <w:numPr>
          <w:ilvl w:val="0"/>
          <w:numId w:val="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«Деловые» игры, ролевые игры, игры-имитации; урок-панорама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Игре как социокультурной форме общения посвящено много философско-культурологических, психологических, педагогических исследований.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 педагогике любые игры («деловые», ролевые и др.) связаны с определенными правилами (условиями) для играющих. По сути игра - это состязание двух-трех групп (и более), которое направлено на достижение определенной цели или решение определенной проблемы. В ходе игры учителя овладевают реальным опытом, который могли бы получить в ходе проведения урока, учатся активно решать трудные проблемы, а не быть сторонними наблюдателями. Кроме того, использование игровой формы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 кафедр помогает учителям научиться экономить, «сжимать» время на отработку определенных понятий, умений, навыков в процессе обучения. А главное - они способствуют активизации самообразования учителей в работе над развитием профессиональных качеств, необходимых для обучения и воспитания личности учащегося.</w:t>
      </w:r>
    </w:p>
    <w:p w:rsidR="009923BC"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B61909" w:rsidRPr="007E1896" w:rsidRDefault="00B61909"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«Деловые» игры.</w:t>
      </w:r>
    </w:p>
    <w:p w:rsidR="009923BC" w:rsidRPr="007E1896" w:rsidRDefault="009923BC" w:rsidP="00B61909">
      <w:pPr>
        <w:shd w:val="clear" w:color="auto" w:fill="FFFFFF"/>
        <w:spacing w:after="0" w:line="240" w:lineRule="auto"/>
        <w:jc w:val="both"/>
        <w:rPr>
          <w:rFonts w:ascii="Times New Roman" w:eastAsia="Times New Roman" w:hAnsi="Times New Roman" w:cs="Times New Roman"/>
          <w:b/>
          <w:i/>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Для достижения результативности в процессе проведения «деловой» игры роли должны быть распределены так, чтобы руководили ею квалифицированные учителя, </w:t>
      </w:r>
      <w:r w:rsidR="009E1123">
        <w:rPr>
          <w:rFonts w:ascii="Times New Roman" w:eastAsia="Times New Roman" w:hAnsi="Times New Roman" w:cs="Times New Roman"/>
          <w:color w:val="000000"/>
          <w:sz w:val="32"/>
          <w:szCs w:val="28"/>
          <w:lang w:eastAsia="ru-RU"/>
        </w:rPr>
        <w:t>председатели МО</w:t>
      </w:r>
      <w:r w:rsidRPr="007E1896">
        <w:rPr>
          <w:rFonts w:ascii="Times New Roman" w:eastAsia="Times New Roman" w:hAnsi="Times New Roman" w:cs="Times New Roman"/>
          <w:color w:val="000000"/>
          <w:sz w:val="32"/>
          <w:szCs w:val="28"/>
          <w:lang w:eastAsia="ru-RU"/>
        </w:rPr>
        <w:t xml:space="preserve">, заместитель директора по научно-экспериментальной, исследовательской </w:t>
      </w:r>
      <w:r w:rsidRPr="007E1896">
        <w:rPr>
          <w:rFonts w:ascii="Times New Roman" w:eastAsia="Times New Roman" w:hAnsi="Times New Roman" w:cs="Times New Roman"/>
          <w:color w:val="000000"/>
          <w:sz w:val="32"/>
          <w:szCs w:val="28"/>
          <w:lang w:eastAsia="ru-RU"/>
        </w:rPr>
        <w:lastRenderedPageBreak/>
        <w:t xml:space="preserve">работе. Необходимо избрать председателя, ведущего игру, инструктора (хотя не стоит подробно разъяснять детали игры, т.к. она должна быть похожа на реальные, жизненные события, а подробный инструктаж может свести к минимуму интерес играющих), судью, который только следит за ходом игры и соблюдением игровых правил, тренера (в его роли должен выступать </w:t>
      </w:r>
      <w:r w:rsidR="009E1123">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который может подсказывать в ходе игры, чтобы полнее реализовать ее возможности).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Для подготовки таких игр требуется время, но интерес учителей к ним необычайно высок. Очень часто в процессе игры участники в результате эмоционального подъема могут прибегать к имитации, драматизации. После окончания подводятся итоги (подсчет очков, объявление игровых результатов). Однако необходима и самооценка действий играющих (в условном, моделирующем плане).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Завершать следует анализом игровой ситуации, определяя ее соотношение с реальностью и, главное, - значимость для формирования интеллектуально-познавательных, профессиональных интересов учителей.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Ролевая игра</w:t>
      </w:r>
      <w:r w:rsidRPr="007E1896">
        <w:rPr>
          <w:rFonts w:ascii="Times New Roman" w:eastAsia="Times New Roman" w:hAnsi="Times New Roman" w:cs="Times New Roman"/>
          <w:color w:val="000000"/>
          <w:sz w:val="32"/>
          <w:szCs w:val="28"/>
          <w:lang w:eastAsia="ru-RU"/>
        </w:rPr>
        <w:t xml:space="preserve"> (по существу игра-драматизация) - это процесс, в котором участвуют учителя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методических объединений, распределяющие между собой роли учителя, учащихся, заместителя директора по опытно-экспериментальной работе, директора, методиста районного методического Центра и т.д.</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Руководить игрой должен либо ученый-куратор, либо заместитель директора по опытно-экспериментальной, исследовательской работе, либо председатель </w:t>
      </w:r>
      <w:proofErr w:type="spellStart"/>
      <w:r w:rsidRPr="007E1896">
        <w:rPr>
          <w:rFonts w:ascii="Times New Roman" w:eastAsia="Times New Roman" w:hAnsi="Times New Roman" w:cs="Times New Roman"/>
          <w:color w:val="000000"/>
          <w:sz w:val="32"/>
          <w:szCs w:val="28"/>
          <w:lang w:eastAsia="ru-RU"/>
        </w:rPr>
        <w:t>методобъединения</w:t>
      </w:r>
      <w:proofErr w:type="spellEnd"/>
      <w:r w:rsidRPr="007E1896">
        <w:rPr>
          <w:rFonts w:ascii="Times New Roman" w:eastAsia="Times New Roman" w:hAnsi="Times New Roman" w:cs="Times New Roman"/>
          <w:color w:val="000000"/>
          <w:sz w:val="32"/>
          <w:szCs w:val="28"/>
          <w:lang w:eastAsia="ru-RU"/>
        </w:rPr>
        <w:t xml:space="preserve"> и т.д.</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Механизм проведения ролевой игры (игры-драматизации) довольно прост:</w:t>
      </w:r>
    </w:p>
    <w:p w:rsidR="00A82B43" w:rsidRPr="007E1896" w:rsidRDefault="00A82B43" w:rsidP="00B61909">
      <w:pPr>
        <w:pStyle w:val="a4"/>
        <w:numPr>
          <w:ilvl w:val="0"/>
          <w:numId w:val="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руководитель сообщает тему игры;</w:t>
      </w:r>
    </w:p>
    <w:p w:rsidR="00A82B43" w:rsidRPr="007E1896" w:rsidRDefault="00A82B43" w:rsidP="00B61909">
      <w:pPr>
        <w:pStyle w:val="a4"/>
        <w:numPr>
          <w:ilvl w:val="0"/>
          <w:numId w:val="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дается инструктаж о ходе игры;</w:t>
      </w:r>
    </w:p>
    <w:p w:rsidR="00A82B43" w:rsidRPr="007E1896" w:rsidRDefault="00A82B43" w:rsidP="00B61909">
      <w:pPr>
        <w:pStyle w:val="a4"/>
        <w:numPr>
          <w:ilvl w:val="0"/>
          <w:numId w:val="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фиксируется эмоциональная реакция каждого из играющих;</w:t>
      </w:r>
    </w:p>
    <w:p w:rsidR="00A82B43" w:rsidRPr="007E1896" w:rsidRDefault="00A82B43" w:rsidP="00B61909">
      <w:pPr>
        <w:pStyle w:val="a4"/>
        <w:numPr>
          <w:ilvl w:val="0"/>
          <w:numId w:val="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руководитель излагает факты, сведения, сопоставляя их с эмоциональными реакциями играющих;</w:t>
      </w:r>
    </w:p>
    <w:p w:rsidR="00A82B43" w:rsidRPr="007E1896" w:rsidRDefault="00A82B43" w:rsidP="00B61909">
      <w:pPr>
        <w:pStyle w:val="a4"/>
        <w:numPr>
          <w:ilvl w:val="0"/>
          <w:numId w:val="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подведение итогов проводится на основе эмоционально пережитых играющими суждений.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Значимость такой игры связана с активизацией внимания, переживаний, с мыслями участников процесса.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 xml:space="preserve">И самое важное - </w:t>
      </w:r>
      <w:r w:rsidR="009923BC" w:rsidRPr="007E1896">
        <w:rPr>
          <w:rFonts w:ascii="Times New Roman" w:eastAsia="Times New Roman" w:hAnsi="Times New Roman" w:cs="Times New Roman"/>
          <w:color w:val="000000"/>
          <w:sz w:val="32"/>
          <w:szCs w:val="28"/>
          <w:lang w:eastAsia="ru-RU"/>
        </w:rPr>
        <w:t>педагоги</w:t>
      </w:r>
      <w:r w:rsidRPr="007E1896">
        <w:rPr>
          <w:rFonts w:ascii="Times New Roman" w:eastAsia="Times New Roman" w:hAnsi="Times New Roman" w:cs="Times New Roman"/>
          <w:color w:val="000000"/>
          <w:sz w:val="32"/>
          <w:szCs w:val="28"/>
          <w:lang w:eastAsia="ru-RU"/>
        </w:rPr>
        <w:t xml:space="preserve"> должны увидеть, какими возможностями обладает дидактическая игра в сочетании с эмоциональной рефлексией.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Игры-имитации.</w:t>
      </w:r>
      <w:r w:rsidRPr="007E1896">
        <w:rPr>
          <w:rFonts w:ascii="Times New Roman" w:eastAsia="Times New Roman" w:hAnsi="Times New Roman" w:cs="Times New Roman"/>
          <w:color w:val="000000"/>
          <w:sz w:val="32"/>
          <w:szCs w:val="28"/>
          <w:lang w:eastAsia="ru-RU"/>
        </w:rPr>
        <w:t xml:space="preserve"> Эта форма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 кафедр требует творческого подхода от ведущего (им может быть высококвалифицированный учитель).</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Грамотно подготовленная игра-имитация (участвовать могут 2-3 </w:t>
      </w:r>
      <w:proofErr w:type="spellStart"/>
      <w:r w:rsidRPr="007E1896">
        <w:rPr>
          <w:rFonts w:ascii="Times New Roman" w:eastAsia="Times New Roman" w:hAnsi="Times New Roman" w:cs="Times New Roman"/>
          <w:color w:val="000000"/>
          <w:sz w:val="32"/>
          <w:szCs w:val="28"/>
          <w:lang w:eastAsia="ru-RU"/>
        </w:rPr>
        <w:t>методобъединения</w:t>
      </w:r>
      <w:proofErr w:type="spellEnd"/>
      <w:r w:rsidRPr="007E1896">
        <w:rPr>
          <w:rFonts w:ascii="Times New Roman" w:eastAsia="Times New Roman" w:hAnsi="Times New Roman" w:cs="Times New Roman"/>
          <w:color w:val="000000"/>
          <w:sz w:val="32"/>
          <w:szCs w:val="28"/>
          <w:lang w:eastAsia="ru-RU"/>
        </w:rPr>
        <w:t>) предполагает, что тема, цели, задачи и структура глубоко продуманы и помогут ведущему поддерживать высокую активность участников. Тематика игры-имитации может быть придумана самим ведущим или заимствована из каких-либо источников. Ведущий должен заранее решить, какова будет степень его откровенности с участниками, насколько он посвятит их в свои планы. Кроме того, ведущий должен дать ясные и простые устные или письменные инструкции своим коллегам-игрокам, распределить роли участников и установить продолжительность игры.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Вполне понятно, что участники игры-имитации по-своему оценят проигранные ими ситуации.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 процессе игровой ситуации </w:t>
      </w:r>
      <w:r w:rsidR="009923BC" w:rsidRPr="007E1896">
        <w:rPr>
          <w:rFonts w:ascii="Times New Roman" w:eastAsia="Times New Roman" w:hAnsi="Times New Roman" w:cs="Times New Roman"/>
          <w:color w:val="000000"/>
          <w:sz w:val="32"/>
          <w:szCs w:val="28"/>
          <w:lang w:eastAsia="ru-RU"/>
        </w:rPr>
        <w:t>педагоги</w:t>
      </w:r>
      <w:r w:rsidRPr="007E1896">
        <w:rPr>
          <w:rFonts w:ascii="Times New Roman" w:eastAsia="Times New Roman" w:hAnsi="Times New Roman" w:cs="Times New Roman"/>
          <w:color w:val="000000"/>
          <w:sz w:val="32"/>
          <w:szCs w:val="28"/>
          <w:lang w:eastAsia="ru-RU"/>
        </w:rPr>
        <w:t xml:space="preserve"> пытаются имитировать виды, приемы, формы работы учителей-профессионалов, а иногда лишь один фрагмент урока.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Почерк работы другого </w:t>
      </w:r>
      <w:r w:rsidR="009923BC"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xml:space="preserve"> не всегда удается успешно сымитировать.</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Это трудная, но разрешимая задача, которую можно реализовать в результате многократных тренировочных упражнений.</w:t>
      </w:r>
    </w:p>
    <w:p w:rsidR="00A82B43" w:rsidRPr="007E1896" w:rsidRDefault="009923BC"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Педагогам</w:t>
      </w:r>
      <w:r w:rsidR="00A82B43" w:rsidRPr="007E1896">
        <w:rPr>
          <w:rFonts w:ascii="Times New Roman" w:eastAsia="Times New Roman" w:hAnsi="Times New Roman" w:cs="Times New Roman"/>
          <w:color w:val="000000"/>
          <w:sz w:val="32"/>
          <w:szCs w:val="28"/>
          <w:lang w:eastAsia="ru-RU"/>
        </w:rPr>
        <w:t xml:space="preserve"> труднее исполнять роли учащихся, а не роли других членов </w:t>
      </w:r>
      <w:proofErr w:type="spellStart"/>
      <w:r w:rsidR="00A82B43" w:rsidRPr="007E1896">
        <w:rPr>
          <w:rFonts w:ascii="Times New Roman" w:eastAsia="Times New Roman" w:hAnsi="Times New Roman" w:cs="Times New Roman"/>
          <w:color w:val="000000"/>
          <w:sz w:val="32"/>
          <w:szCs w:val="28"/>
          <w:lang w:eastAsia="ru-RU"/>
        </w:rPr>
        <w:t>педколлектива</w:t>
      </w:r>
      <w:proofErr w:type="spellEnd"/>
      <w:r w:rsidR="00A82B43" w:rsidRPr="007E1896">
        <w:rPr>
          <w:rFonts w:ascii="Times New Roman" w:eastAsia="Times New Roman" w:hAnsi="Times New Roman" w:cs="Times New Roman"/>
          <w:color w:val="000000"/>
          <w:sz w:val="32"/>
          <w:szCs w:val="28"/>
          <w:lang w:eastAsia="ru-RU"/>
        </w:rPr>
        <w:t>. Иной раз учащиеся более мобильны в решении определенных ситуаций, чем их педагоги.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Этот факт свидетельствует о необходимости участия учителей в различных играх, особенно в тех, которые они планируют проводить совместно с учащимися на уроках.</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Следует отметить, что игровая модель учебного процесса строится на включении учителей в процесс игрового моделирования изучаемых событий, явлений, на проживании ими нового опыта в обстановке игры. Результатом этого процесса должны стать новые технологии, новые методические приемы, виды работ, которые, несомненно, обогатят всех участников игры.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lastRenderedPageBreak/>
        <w:t>Урок-панорама</w:t>
      </w:r>
      <w:r w:rsidRPr="007E1896">
        <w:rPr>
          <w:rFonts w:ascii="Times New Roman" w:eastAsia="Times New Roman" w:hAnsi="Times New Roman" w:cs="Times New Roman"/>
          <w:color w:val="000000"/>
          <w:sz w:val="32"/>
          <w:szCs w:val="28"/>
          <w:lang w:eastAsia="ru-RU"/>
        </w:rPr>
        <w:t xml:space="preserve"> на занятиях (заседаниях)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методических объединений используется реже. Эта форма не требует особой подготовки, а опирается на потенциальные возможности учителя, его компетентность, эрудицию. Урок-панораму следует проводить на занятиях одного </w:t>
      </w:r>
      <w:proofErr w:type="spellStart"/>
      <w:r w:rsidRPr="007E1896">
        <w:rPr>
          <w:rFonts w:ascii="Times New Roman" w:eastAsia="Times New Roman" w:hAnsi="Times New Roman" w:cs="Times New Roman"/>
          <w:color w:val="000000"/>
          <w:sz w:val="32"/>
          <w:szCs w:val="28"/>
          <w:lang w:eastAsia="ru-RU"/>
        </w:rPr>
        <w:t>методобъединения</w:t>
      </w:r>
      <w:proofErr w:type="spellEnd"/>
      <w:r w:rsidRPr="007E1896">
        <w:rPr>
          <w:rFonts w:ascii="Times New Roman" w:eastAsia="Times New Roman" w:hAnsi="Times New Roman" w:cs="Times New Roman"/>
          <w:color w:val="000000"/>
          <w:sz w:val="32"/>
          <w:szCs w:val="28"/>
          <w:lang w:eastAsia="ru-RU"/>
        </w:rPr>
        <w:t>. Механизм проведения этой формы методической работы таков:</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участники работают в группах (по 2-3 человека) или индивидуально;</w:t>
      </w:r>
    </w:p>
    <w:p w:rsidR="00A82B43" w:rsidRPr="007E1896" w:rsidRDefault="009923BC"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педагоги</w:t>
      </w:r>
      <w:r w:rsidR="00A82B43" w:rsidRPr="007E1896">
        <w:rPr>
          <w:rFonts w:ascii="Times New Roman" w:eastAsia="Times New Roman" w:hAnsi="Times New Roman" w:cs="Times New Roman"/>
          <w:color w:val="000000"/>
          <w:sz w:val="32"/>
          <w:szCs w:val="28"/>
          <w:lang w:eastAsia="ru-RU"/>
        </w:rPr>
        <w:t xml:space="preserve"> сами определяют тему урока-игры или выбирают ее из числа тем, предложенных руководителем-ведущим;</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участники получают из библиотеки учебники и учебные программы;</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каждая группа (либо каждый самостоятельно работающий </w:t>
      </w:r>
      <w:r w:rsidR="009923BC" w:rsidRPr="007E1896">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xml:space="preserve">) составляет план </w:t>
      </w:r>
      <w:r w:rsidR="009923BC" w:rsidRPr="007E1896">
        <w:rPr>
          <w:rFonts w:ascii="Times New Roman" w:eastAsia="Times New Roman" w:hAnsi="Times New Roman" w:cs="Times New Roman"/>
          <w:color w:val="000000"/>
          <w:sz w:val="32"/>
          <w:szCs w:val="28"/>
          <w:lang w:eastAsia="ru-RU"/>
        </w:rPr>
        <w:t>занятия</w:t>
      </w:r>
      <w:r w:rsidRPr="007E1896">
        <w:rPr>
          <w:rFonts w:ascii="Times New Roman" w:eastAsia="Times New Roman" w:hAnsi="Times New Roman" w:cs="Times New Roman"/>
          <w:color w:val="000000"/>
          <w:sz w:val="32"/>
          <w:szCs w:val="28"/>
          <w:lang w:eastAsia="ru-RU"/>
        </w:rPr>
        <w:t>, четко планируя все его этапы и использование современных (традиционных и нетрадиционных) методов, форм, приемов, видов работ на каждом этапе;</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игроки защищают свои варианты разработок уроков (защита проводится в присутствии всех участников);</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участники оценивают урок-панораму с точки зрения реализации триединой дидактической цели (образовательной, развивающей, воспитательной) и рационального, эффективного использования методов, форм, приемов, видов спланированных работ с учащимися;</w:t>
      </w:r>
    </w:p>
    <w:p w:rsidR="00A82B43" w:rsidRPr="007E1896" w:rsidRDefault="00A82B43" w:rsidP="00B61909">
      <w:pPr>
        <w:pStyle w:val="a4"/>
        <w:numPr>
          <w:ilvl w:val="0"/>
          <w:numId w:val="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 роли арбитра выступает председатель </w:t>
      </w:r>
      <w:proofErr w:type="spellStart"/>
      <w:r w:rsidRPr="007E1896">
        <w:rPr>
          <w:rFonts w:ascii="Times New Roman" w:eastAsia="Times New Roman" w:hAnsi="Times New Roman" w:cs="Times New Roman"/>
          <w:color w:val="000000"/>
          <w:sz w:val="32"/>
          <w:szCs w:val="28"/>
          <w:lang w:eastAsia="ru-RU"/>
        </w:rPr>
        <w:t>методобъединения</w:t>
      </w:r>
      <w:proofErr w:type="spellEnd"/>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Очень важно, что участие </w:t>
      </w:r>
      <w:r w:rsidR="009923BC" w:rsidRPr="007E1896">
        <w:rPr>
          <w:rFonts w:ascii="Times New Roman" w:eastAsia="Times New Roman" w:hAnsi="Times New Roman" w:cs="Times New Roman"/>
          <w:color w:val="000000"/>
          <w:sz w:val="32"/>
          <w:szCs w:val="28"/>
          <w:lang w:eastAsia="ru-RU"/>
        </w:rPr>
        <w:t>педагогов</w:t>
      </w:r>
      <w:r w:rsidRPr="007E1896">
        <w:rPr>
          <w:rFonts w:ascii="Times New Roman" w:eastAsia="Times New Roman" w:hAnsi="Times New Roman" w:cs="Times New Roman"/>
          <w:color w:val="000000"/>
          <w:sz w:val="32"/>
          <w:szCs w:val="28"/>
          <w:lang w:eastAsia="ru-RU"/>
        </w:rPr>
        <w:t xml:space="preserve"> в любой игровой модели трансформирует их позицию, которая балансирует между ролью организатора, помощника, соучастника общего действия. Значительна роль этой модели занятий (заседаний)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при заключительном ретроспективном обсуждении проигранных ситуаций, ролей и т.д.</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Несомненно, эта модель обучения обогатит </w:t>
      </w:r>
      <w:r w:rsidR="009923BC"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xml:space="preserve"> в предметно-содержательном и социально-психологическом аспекте. Следует лишь помнить, что при использовании на уроке эта форма может выродиться в иллюстративное или эмоционально-оживляющее дополнение к репродуктивному традиционному обучению учащихся.</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lastRenderedPageBreak/>
        <w:t>Лектории ученых-</w:t>
      </w:r>
      <w:proofErr w:type="spellStart"/>
      <w:r w:rsidRPr="007E1896">
        <w:rPr>
          <w:rFonts w:ascii="Times New Roman" w:eastAsia="Times New Roman" w:hAnsi="Times New Roman" w:cs="Times New Roman"/>
          <w:i/>
          <w:color w:val="000000"/>
          <w:sz w:val="32"/>
          <w:szCs w:val="28"/>
          <w:u w:val="single"/>
          <w:lang w:eastAsia="ru-RU"/>
        </w:rPr>
        <w:t>дидактов</w:t>
      </w:r>
      <w:proofErr w:type="spellEnd"/>
      <w:r w:rsidRPr="007E1896">
        <w:rPr>
          <w:rFonts w:ascii="Times New Roman" w:eastAsia="Times New Roman" w:hAnsi="Times New Roman" w:cs="Times New Roman"/>
          <w:i/>
          <w:color w:val="000000"/>
          <w:sz w:val="32"/>
          <w:szCs w:val="28"/>
          <w:u w:val="single"/>
          <w:lang w:eastAsia="ru-RU"/>
        </w:rPr>
        <w:t>, психологов, социологов, дефектологов, логопедов и врачей.</w:t>
      </w:r>
    </w:p>
    <w:p w:rsidR="00A25C92" w:rsidRPr="007E1896" w:rsidRDefault="00A25C92"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Организация лекториев учеными-</w:t>
      </w:r>
      <w:proofErr w:type="spellStart"/>
      <w:r w:rsidRPr="007E1896">
        <w:rPr>
          <w:rFonts w:ascii="Times New Roman" w:eastAsia="Times New Roman" w:hAnsi="Times New Roman" w:cs="Times New Roman"/>
          <w:color w:val="000000"/>
          <w:sz w:val="32"/>
          <w:szCs w:val="28"/>
          <w:lang w:eastAsia="ru-RU"/>
        </w:rPr>
        <w:t>дидактами</w:t>
      </w:r>
      <w:proofErr w:type="spellEnd"/>
      <w:r w:rsidRPr="007E1896">
        <w:rPr>
          <w:rFonts w:ascii="Times New Roman" w:eastAsia="Times New Roman" w:hAnsi="Times New Roman" w:cs="Times New Roman"/>
          <w:color w:val="000000"/>
          <w:sz w:val="32"/>
          <w:szCs w:val="28"/>
          <w:lang w:eastAsia="ru-RU"/>
        </w:rPr>
        <w:t xml:space="preserve">, психологами, социологами, дефектологами, логопедами, врачами-педиатрами, психоневрологами и др. специалистами необходима каждому </w:t>
      </w:r>
      <w:proofErr w:type="spellStart"/>
      <w:r w:rsidRPr="007E1896">
        <w:rPr>
          <w:rFonts w:ascii="Times New Roman" w:eastAsia="Times New Roman" w:hAnsi="Times New Roman" w:cs="Times New Roman"/>
          <w:color w:val="000000"/>
          <w:sz w:val="32"/>
          <w:szCs w:val="28"/>
          <w:lang w:eastAsia="ru-RU"/>
        </w:rPr>
        <w:t>педколлективу</w:t>
      </w:r>
      <w:proofErr w:type="spellEnd"/>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Специалисты планируют тематику лекций на актуальные темы для учителей и родителей, а также проведение групповых и индивидуальных ежедневных консультаций.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Программа и тематика лекций согласовывается с администрацией школы, с научно-методическим координационным Центром, информационно-аналитическим Центром и предлагается учительскому коллективу школы.</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Обсуждение современных новейших методик, технологий, достижений психолого-педагогической науки</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Механизм обсуждения современных новейших методик, технологий, достижений психолого-педагогической науки тот же, что и в вышеизложенном пункте. </w:t>
      </w:r>
      <w:proofErr w:type="spellStart"/>
      <w:r w:rsidR="006232D4">
        <w:rPr>
          <w:rFonts w:ascii="Times New Roman" w:eastAsia="Times New Roman" w:hAnsi="Times New Roman" w:cs="Times New Roman"/>
          <w:color w:val="000000"/>
          <w:sz w:val="32"/>
          <w:szCs w:val="28"/>
          <w:lang w:eastAsia="ru-RU"/>
        </w:rPr>
        <w:t>П</w:t>
      </w:r>
      <w:r w:rsidRPr="007E1896">
        <w:rPr>
          <w:rFonts w:ascii="Times New Roman" w:eastAsia="Times New Roman" w:hAnsi="Times New Roman" w:cs="Times New Roman"/>
          <w:color w:val="000000"/>
          <w:sz w:val="32"/>
          <w:szCs w:val="28"/>
          <w:lang w:eastAsia="ru-RU"/>
        </w:rPr>
        <w:t>едколлектив</w:t>
      </w:r>
      <w:proofErr w:type="spellEnd"/>
      <w:r w:rsidR="006232D4">
        <w:rPr>
          <w:rFonts w:ascii="Times New Roman" w:eastAsia="Times New Roman" w:hAnsi="Times New Roman" w:cs="Times New Roman"/>
          <w:color w:val="000000"/>
          <w:sz w:val="32"/>
          <w:szCs w:val="28"/>
          <w:lang w:eastAsia="ru-RU"/>
        </w:rPr>
        <w:t xml:space="preserve"> </w:t>
      </w:r>
      <w:r w:rsidR="00A25C92" w:rsidRPr="007E1896">
        <w:rPr>
          <w:rFonts w:ascii="Times New Roman" w:eastAsia="Times New Roman" w:hAnsi="Times New Roman" w:cs="Times New Roman"/>
          <w:color w:val="000000"/>
          <w:sz w:val="32"/>
          <w:szCs w:val="28"/>
          <w:lang w:eastAsia="ru-RU"/>
        </w:rPr>
        <w:t>учреждения</w:t>
      </w:r>
      <w:r w:rsidRPr="007E1896">
        <w:rPr>
          <w:rFonts w:ascii="Times New Roman" w:eastAsia="Times New Roman" w:hAnsi="Times New Roman" w:cs="Times New Roman"/>
          <w:color w:val="000000"/>
          <w:sz w:val="32"/>
          <w:szCs w:val="28"/>
          <w:lang w:eastAsia="ru-RU"/>
        </w:rPr>
        <w:t xml:space="preserve"> должен отстаивать свое право решать, какие книги и статьи читать, какие новейшие технологии осваивать, какие инновации и нововведения использовать в процессе обучения и воспитания учащихся, какие эксперименты апробировать. Например, коллектив учителей начального звена школы использует технологию обучения учащихся на коммуникативно-познавательной основе через общение, культуру и любовь, а учителя кафедры физики, математики и информатики гимназии успешно внедряют технологию модульного обучения учащихся.</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 xml:space="preserve">Обсуждение отдельных открытых, </w:t>
      </w:r>
      <w:proofErr w:type="spellStart"/>
      <w:r w:rsidRPr="007E1896">
        <w:rPr>
          <w:rFonts w:ascii="Times New Roman" w:eastAsia="Times New Roman" w:hAnsi="Times New Roman" w:cs="Times New Roman"/>
          <w:i/>
          <w:color w:val="000000"/>
          <w:sz w:val="32"/>
          <w:szCs w:val="28"/>
          <w:u w:val="single"/>
          <w:lang w:eastAsia="ru-RU"/>
        </w:rPr>
        <w:t>взаимопосещенных</w:t>
      </w:r>
      <w:proofErr w:type="spellEnd"/>
      <w:r w:rsidRPr="007E1896">
        <w:rPr>
          <w:rFonts w:ascii="Times New Roman" w:eastAsia="Times New Roman" w:hAnsi="Times New Roman" w:cs="Times New Roman"/>
          <w:i/>
          <w:color w:val="000000"/>
          <w:sz w:val="32"/>
          <w:szCs w:val="28"/>
          <w:u w:val="single"/>
          <w:lang w:eastAsia="ru-RU"/>
        </w:rPr>
        <w:t xml:space="preserve"> уроков, мероприятий или их цикла</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Все формы методической работы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 xml:space="preserve"> связаны с практическими умениями </w:t>
      </w:r>
      <w:r w:rsidR="00A25C92"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xml:space="preserve">, а это-либо открытые уроки, либо внеурочные мероприятия. На них </w:t>
      </w:r>
      <w:r w:rsidR="00A25C92" w:rsidRPr="007E1896">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xml:space="preserve"> демонстрирует коллегам апробированные им различные формы уроков, виды, приемы работ, дающие высокие конечные </w:t>
      </w:r>
      <w:r w:rsidRPr="007E1896">
        <w:rPr>
          <w:rFonts w:ascii="Times New Roman" w:eastAsia="Times New Roman" w:hAnsi="Times New Roman" w:cs="Times New Roman"/>
          <w:color w:val="000000"/>
          <w:sz w:val="32"/>
          <w:szCs w:val="28"/>
          <w:lang w:eastAsia="ru-RU"/>
        </w:rPr>
        <w:lastRenderedPageBreak/>
        <w:t xml:space="preserve">результаты в процессе обучения учащихся. Иногда </w:t>
      </w:r>
      <w:r w:rsidR="00A25C92" w:rsidRPr="007E1896">
        <w:rPr>
          <w:rFonts w:ascii="Times New Roman" w:eastAsia="Times New Roman" w:hAnsi="Times New Roman" w:cs="Times New Roman"/>
          <w:color w:val="000000"/>
          <w:sz w:val="32"/>
          <w:szCs w:val="28"/>
          <w:lang w:eastAsia="ru-RU"/>
        </w:rPr>
        <w:t>педагог</w:t>
      </w:r>
      <w:r w:rsidRPr="007E1896">
        <w:rPr>
          <w:rFonts w:ascii="Times New Roman" w:eastAsia="Times New Roman" w:hAnsi="Times New Roman" w:cs="Times New Roman"/>
          <w:color w:val="000000"/>
          <w:sz w:val="32"/>
          <w:szCs w:val="28"/>
          <w:lang w:eastAsia="ru-RU"/>
        </w:rPr>
        <w:t xml:space="preserve"> приглашает коллег и на начало эксперимента, когда у него есть лишь гипотеза, которую необходимо проверить, но он сам не предполагает, не видит результата, поэтому экспертное заключение присутствующих на уроке или внеурочном мероприятии очень важно.</w:t>
      </w:r>
    </w:p>
    <w:p w:rsidR="00A25C92"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Следовательно, открытый урок или внеклассное мероприятие - это не только открытые двери для всех, желающих посетить эти мероприятия, но и демонстрация, показ нового, возможно, маленького, но педагогического открытия уроков смогли приглашать на них своих коллег.</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Обсуждение отдельных открытых, </w:t>
      </w:r>
      <w:proofErr w:type="spellStart"/>
      <w:r w:rsidRPr="007E1896">
        <w:rPr>
          <w:rFonts w:ascii="Times New Roman" w:eastAsia="Times New Roman" w:hAnsi="Times New Roman" w:cs="Times New Roman"/>
          <w:color w:val="000000"/>
          <w:sz w:val="32"/>
          <w:szCs w:val="28"/>
          <w:lang w:eastAsia="ru-RU"/>
        </w:rPr>
        <w:t>взаимопосещенных</w:t>
      </w:r>
      <w:proofErr w:type="spellEnd"/>
      <w:r w:rsidRPr="007E1896">
        <w:rPr>
          <w:rFonts w:ascii="Times New Roman" w:eastAsia="Times New Roman" w:hAnsi="Times New Roman" w:cs="Times New Roman"/>
          <w:color w:val="000000"/>
          <w:sz w:val="32"/>
          <w:szCs w:val="28"/>
          <w:lang w:eastAsia="ru-RU"/>
        </w:rPr>
        <w:t xml:space="preserve"> уроков, различных мероприятий или их цикла является предметом серьезного разговора на занятиях (заседаниях) проблемных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w:t>
      </w:r>
      <w:r w:rsidR="002F4DC2">
        <w:rPr>
          <w:rFonts w:ascii="Times New Roman" w:eastAsia="Times New Roman" w:hAnsi="Times New Roman" w:cs="Times New Roman"/>
          <w:color w:val="000000"/>
          <w:sz w:val="32"/>
          <w:szCs w:val="28"/>
          <w:lang w:eastAsia="ru-RU"/>
        </w:rPr>
        <w:t xml:space="preserve"> </w:t>
      </w:r>
      <w:proofErr w:type="spellStart"/>
      <w:r w:rsidR="002F4DC2">
        <w:rPr>
          <w:rFonts w:ascii="Times New Roman" w:eastAsia="Times New Roman" w:hAnsi="Times New Roman" w:cs="Times New Roman"/>
          <w:color w:val="000000"/>
          <w:sz w:val="32"/>
          <w:szCs w:val="28"/>
          <w:lang w:eastAsia="ru-RU"/>
        </w:rPr>
        <w:t>методобъединений</w:t>
      </w:r>
      <w:proofErr w:type="spellEnd"/>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При обсуждении необходимо учитывать реализацию следующих задач:</w:t>
      </w:r>
    </w:p>
    <w:p w:rsidR="00A82B43" w:rsidRPr="007E1896" w:rsidRDefault="00A82B43" w:rsidP="00B61909">
      <w:pPr>
        <w:pStyle w:val="a4"/>
        <w:numPr>
          <w:ilvl w:val="0"/>
          <w:numId w:val="7"/>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Умение планировать и определять образовательные, воспитательные и развивающие цели (развитие интеллекта, воли, эмоций, познавательных интересов и т.д.)</w:t>
      </w:r>
    </w:p>
    <w:p w:rsidR="00A82B43" w:rsidRPr="007E1896" w:rsidRDefault="00A82B43" w:rsidP="00B61909">
      <w:pPr>
        <w:pStyle w:val="a4"/>
        <w:numPr>
          <w:ilvl w:val="0"/>
          <w:numId w:val="7"/>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Умение четко ставить перед учащимися задачи, цели урока или мероприятия.</w:t>
      </w:r>
    </w:p>
    <w:p w:rsidR="00A82B43" w:rsidRPr="007E1896" w:rsidRDefault="00A82B43" w:rsidP="00B61909">
      <w:pPr>
        <w:pStyle w:val="a4"/>
        <w:numPr>
          <w:ilvl w:val="0"/>
          <w:numId w:val="7"/>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Умение выбрать эффективные и целесообразные формы, методы, виды, приемы работы с учащимися.</w:t>
      </w:r>
    </w:p>
    <w:p w:rsidR="00A82B43" w:rsidRPr="007E1896" w:rsidRDefault="00A82B43" w:rsidP="00B61909">
      <w:pPr>
        <w:pStyle w:val="a4"/>
        <w:numPr>
          <w:ilvl w:val="0"/>
          <w:numId w:val="7"/>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Умение добиваться максимальной результативности и рациональности труда учащихся.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Технология таких обсуждений выработана давно и почти не претерпевает изменений.</w:t>
      </w:r>
    </w:p>
    <w:p w:rsidR="00A25C92"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B61909" w:rsidRDefault="00B61909"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B61909" w:rsidRPr="007E1896" w:rsidRDefault="00B61909"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Выставки и отчеты по самообразованию</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Отчеты по самообразованию учителей и воспитателей прежде всего требуют наглядной демонстрации продуктов труда учителя (доклады, рефераты, разработки уроков, создание авторских программ, составление тестов-анкет, дидактических пособий и т.д.) и продуктов труда их учащихся (выставки лучших тетрадей, сочинений, рисунков, поделок и т.д.). Ориентация методической </w:t>
      </w:r>
      <w:r w:rsidRPr="007E1896">
        <w:rPr>
          <w:rFonts w:ascii="Times New Roman" w:eastAsia="Times New Roman" w:hAnsi="Times New Roman" w:cs="Times New Roman"/>
          <w:color w:val="000000"/>
          <w:sz w:val="32"/>
          <w:szCs w:val="28"/>
          <w:lang w:eastAsia="ru-RU"/>
        </w:rPr>
        <w:lastRenderedPageBreak/>
        <w:t>службы на самообразование, саморазвитие, самосовершенствование крайне необходима, ибо расширение культурного кругозора, развитие рефлексии, способности к самокритике - это залог успешного развития профессионализма и творческого потенциала личности как учителя, так и учащегося.</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Научно-практические конференции, педагогические чтения</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Эти формы работы требуют привлечения всех звеньев методической службы и являются своеобразным подведением итогов их работы. Темы научно-практической конференции или педагогических чтений должны быть связаны с единой методической темой школы и не носить случайный характер, а отражать опыт учителей школы, их достижения, успехи, исследовательскую работу, связанную с преодолением ошибок, недочетов профессиональной деятельности и приведшую в конце концов к положительным результатам. Доклады должны сопровождаться таблицами, видеозаписями, слайдами, фотографиями, продуктами ученического труда и т.д. Выступления докладчиков ограничиваются временными рамками и обязательно обсуждаются (после того, как выступающий ответит на вопросы), часто в дискуссионной форме.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Нередко практика проведения конференций и </w:t>
      </w:r>
      <w:proofErr w:type="spellStart"/>
      <w:r w:rsidRPr="007E1896">
        <w:rPr>
          <w:rFonts w:ascii="Times New Roman" w:eastAsia="Times New Roman" w:hAnsi="Times New Roman" w:cs="Times New Roman"/>
          <w:color w:val="000000"/>
          <w:sz w:val="32"/>
          <w:szCs w:val="28"/>
          <w:lang w:eastAsia="ru-RU"/>
        </w:rPr>
        <w:t>педчтений</w:t>
      </w:r>
      <w:proofErr w:type="spellEnd"/>
      <w:r w:rsidRPr="007E1896">
        <w:rPr>
          <w:rFonts w:ascii="Times New Roman" w:eastAsia="Times New Roman" w:hAnsi="Times New Roman" w:cs="Times New Roman"/>
          <w:color w:val="000000"/>
          <w:sz w:val="32"/>
          <w:szCs w:val="28"/>
          <w:lang w:eastAsia="ru-RU"/>
        </w:rPr>
        <w:t xml:space="preserve"> сводится к изложению выступающими публикаций из педагогической прессы и трудов ученых-</w:t>
      </w:r>
      <w:proofErr w:type="spellStart"/>
      <w:r w:rsidRPr="007E1896">
        <w:rPr>
          <w:rFonts w:ascii="Times New Roman" w:eastAsia="Times New Roman" w:hAnsi="Times New Roman" w:cs="Times New Roman"/>
          <w:color w:val="000000"/>
          <w:sz w:val="32"/>
          <w:szCs w:val="28"/>
          <w:lang w:eastAsia="ru-RU"/>
        </w:rPr>
        <w:t>дидактов</w:t>
      </w:r>
      <w:proofErr w:type="spellEnd"/>
      <w:r w:rsidRPr="007E1896">
        <w:rPr>
          <w:rFonts w:ascii="Times New Roman" w:eastAsia="Times New Roman" w:hAnsi="Times New Roman" w:cs="Times New Roman"/>
          <w:color w:val="000000"/>
          <w:sz w:val="32"/>
          <w:szCs w:val="28"/>
          <w:lang w:eastAsia="ru-RU"/>
        </w:rPr>
        <w:t xml:space="preserve">. Подобное происходит в том случае, когда не проводится достаточная работа по подбору практического и иллюстративного материала из опыта работы учителя в период подготовки и корректировки докладов выступающих членов </w:t>
      </w:r>
      <w:proofErr w:type="spellStart"/>
      <w:r w:rsidRPr="007E1896">
        <w:rPr>
          <w:rFonts w:ascii="Times New Roman" w:eastAsia="Times New Roman" w:hAnsi="Times New Roman" w:cs="Times New Roman"/>
          <w:color w:val="000000"/>
          <w:sz w:val="32"/>
          <w:szCs w:val="28"/>
          <w:lang w:eastAsia="ru-RU"/>
        </w:rPr>
        <w:t>педколлектива</w:t>
      </w:r>
      <w:proofErr w:type="spellEnd"/>
      <w:r w:rsidRPr="007E1896">
        <w:rPr>
          <w:rFonts w:ascii="Times New Roman" w:eastAsia="Times New Roman" w:hAnsi="Times New Roman" w:cs="Times New Roman"/>
          <w:color w:val="000000"/>
          <w:sz w:val="32"/>
          <w:szCs w:val="28"/>
          <w:lang w:eastAsia="ru-RU"/>
        </w:rPr>
        <w:t xml:space="preserve">, когда им не оказывается грамотная методическая помощь. Уместно вспомнить в таком случае слова ученого Р. Генри </w:t>
      </w:r>
      <w:proofErr w:type="spellStart"/>
      <w:r w:rsidRPr="007E1896">
        <w:rPr>
          <w:rFonts w:ascii="Times New Roman" w:eastAsia="Times New Roman" w:hAnsi="Times New Roman" w:cs="Times New Roman"/>
          <w:color w:val="000000"/>
          <w:sz w:val="32"/>
          <w:szCs w:val="28"/>
          <w:lang w:eastAsia="ru-RU"/>
        </w:rPr>
        <w:t>Мильора</w:t>
      </w:r>
      <w:proofErr w:type="spellEnd"/>
      <w:r w:rsidRPr="007E1896">
        <w:rPr>
          <w:rFonts w:ascii="Times New Roman" w:eastAsia="Times New Roman" w:hAnsi="Times New Roman" w:cs="Times New Roman"/>
          <w:color w:val="000000"/>
          <w:sz w:val="32"/>
          <w:szCs w:val="28"/>
          <w:lang w:eastAsia="ru-RU"/>
        </w:rPr>
        <w:t>, который остроумно заметил: «Неудача в подготовке - все равно что подготовка к неудаче».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Естественно, что при отсутствии тщательной подготовки к проведению этих форм работы, будет зря и безрезультатно потрачено время </w:t>
      </w:r>
      <w:r w:rsidR="00A25C92"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а самое главное - это разочарование и неудовлетворенность самих участников весьма важными формами методической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Успех проведения конференций, </w:t>
      </w:r>
      <w:proofErr w:type="spellStart"/>
      <w:r w:rsidRPr="007E1896">
        <w:rPr>
          <w:rFonts w:ascii="Times New Roman" w:eastAsia="Times New Roman" w:hAnsi="Times New Roman" w:cs="Times New Roman"/>
          <w:color w:val="000000"/>
          <w:sz w:val="32"/>
          <w:szCs w:val="28"/>
          <w:lang w:eastAsia="ru-RU"/>
        </w:rPr>
        <w:t>педчтений</w:t>
      </w:r>
      <w:proofErr w:type="spellEnd"/>
      <w:r w:rsidRPr="007E1896">
        <w:rPr>
          <w:rFonts w:ascii="Times New Roman" w:eastAsia="Times New Roman" w:hAnsi="Times New Roman" w:cs="Times New Roman"/>
          <w:color w:val="000000"/>
          <w:sz w:val="32"/>
          <w:szCs w:val="28"/>
          <w:lang w:eastAsia="ru-RU"/>
        </w:rPr>
        <w:t xml:space="preserve"> зависит от степени их подготовленности, от участия в подготовке кураторов-ученых, а </w:t>
      </w:r>
      <w:r w:rsidRPr="007E1896">
        <w:rPr>
          <w:rFonts w:ascii="Times New Roman" w:eastAsia="Times New Roman" w:hAnsi="Times New Roman" w:cs="Times New Roman"/>
          <w:color w:val="000000"/>
          <w:sz w:val="32"/>
          <w:szCs w:val="28"/>
          <w:lang w:eastAsia="ru-RU"/>
        </w:rPr>
        <w:lastRenderedPageBreak/>
        <w:t>также от степени развития творческого потенциала всего педагогического коллектива.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Работа всех звеньев методической службы требует наглядности. Рекомендуется издавать 2 раза в течение учебного года (в январе и мае) научно-методический журнал. Можно назвать его «Вестник школы</w:t>
      </w:r>
      <w:r w:rsidR="00A25C92" w:rsidRPr="007E1896">
        <w:rPr>
          <w:rFonts w:ascii="Times New Roman" w:eastAsia="Times New Roman" w:hAnsi="Times New Roman" w:cs="Times New Roman"/>
          <w:color w:val="000000"/>
          <w:sz w:val="32"/>
          <w:szCs w:val="28"/>
          <w:lang w:eastAsia="ru-RU"/>
        </w:rPr>
        <w:t>, сада, лицея…</w:t>
      </w:r>
      <w:r w:rsidRPr="007E1896">
        <w:rPr>
          <w:rFonts w:ascii="Times New Roman" w:eastAsia="Times New Roman" w:hAnsi="Times New Roman" w:cs="Times New Roman"/>
          <w:color w:val="000000"/>
          <w:sz w:val="32"/>
          <w:szCs w:val="28"/>
          <w:lang w:eastAsia="ru-RU"/>
        </w:rPr>
        <w:t>» или «Вести школы</w:t>
      </w:r>
      <w:r w:rsidR="00A25C92" w:rsidRPr="007E1896">
        <w:rPr>
          <w:rFonts w:ascii="Times New Roman" w:eastAsia="Times New Roman" w:hAnsi="Times New Roman" w:cs="Times New Roman"/>
          <w:color w:val="000000"/>
          <w:sz w:val="32"/>
          <w:szCs w:val="28"/>
          <w:lang w:eastAsia="ru-RU"/>
        </w:rPr>
        <w:t>, детского сада…</w:t>
      </w:r>
      <w:r w:rsidRPr="007E1896">
        <w:rPr>
          <w:rFonts w:ascii="Times New Roman" w:eastAsia="Times New Roman" w:hAnsi="Times New Roman" w:cs="Times New Roman"/>
          <w:color w:val="000000"/>
          <w:sz w:val="32"/>
          <w:szCs w:val="28"/>
          <w:lang w:eastAsia="ru-RU"/>
        </w:rPr>
        <w:t>» и т.п.</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Все вышесказанное вовсе не означает, что подразделения методической службы должны использовать все перечисленные формы в планах своей работы, но из этого спектра наименований можно выбрать те, что под силу проблемным </w:t>
      </w:r>
      <w:proofErr w:type="spellStart"/>
      <w:r w:rsidRPr="007E1896">
        <w:rPr>
          <w:rFonts w:ascii="Times New Roman" w:eastAsia="Times New Roman" w:hAnsi="Times New Roman" w:cs="Times New Roman"/>
          <w:color w:val="000000"/>
          <w:sz w:val="32"/>
          <w:szCs w:val="28"/>
          <w:lang w:eastAsia="ru-RU"/>
        </w:rPr>
        <w:t>микрогруппам</w:t>
      </w:r>
      <w:proofErr w:type="spellEnd"/>
      <w:r w:rsidRPr="007E1896">
        <w:rPr>
          <w:rFonts w:ascii="Times New Roman" w:eastAsia="Times New Roman" w:hAnsi="Times New Roman" w:cs="Times New Roman"/>
          <w:color w:val="000000"/>
          <w:sz w:val="32"/>
          <w:szCs w:val="28"/>
          <w:lang w:eastAsia="ru-RU"/>
        </w:rPr>
        <w:t xml:space="preserve"> - </w:t>
      </w:r>
      <w:proofErr w:type="spellStart"/>
      <w:r w:rsidRPr="007E1896">
        <w:rPr>
          <w:rFonts w:ascii="Times New Roman" w:eastAsia="Times New Roman" w:hAnsi="Times New Roman" w:cs="Times New Roman"/>
          <w:color w:val="000000"/>
          <w:sz w:val="32"/>
          <w:szCs w:val="28"/>
          <w:lang w:eastAsia="ru-RU"/>
        </w:rPr>
        <w:t>методобъединениям</w:t>
      </w:r>
      <w:proofErr w:type="spellEnd"/>
      <w:r w:rsidRPr="007E1896">
        <w:rPr>
          <w:rFonts w:ascii="Times New Roman" w:eastAsia="Times New Roman" w:hAnsi="Times New Roman" w:cs="Times New Roman"/>
          <w:color w:val="000000"/>
          <w:sz w:val="32"/>
          <w:szCs w:val="28"/>
          <w:lang w:eastAsia="ru-RU"/>
        </w:rPr>
        <w:t>.</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Педагогические Советы</w:t>
      </w:r>
    </w:p>
    <w:p w:rsidR="00A25C92" w:rsidRPr="007E1896" w:rsidRDefault="00A25C92"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 организационной структуре методической работы необходимо учитывать и такую форму работы с педагогическими кафедрами, как педагогические Советы, - это высший орган коллективного руководства школой.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В условиях работы по новой модели методической службы на заседаниях педсоветов заслушиваются теоретические выступления ученых-специалистов и выступления учителей из практики своей работы, результаты их инновационных, творческих поисков.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Формы проведения заседаний педсоветов разнообразны, и чаще всего они носят дискуссионный характер: «круглые столы», «техника аквариума», «панельная дискуссия», форум и т.д.</w:t>
      </w:r>
    </w:p>
    <w:p w:rsidR="00A82B43" w:rsidRPr="007E1896" w:rsidRDefault="006A084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w:t>
      </w:r>
      <w:r w:rsidR="00A82B43" w:rsidRPr="007E1896">
        <w:rPr>
          <w:rFonts w:ascii="Times New Roman" w:eastAsia="Times New Roman" w:hAnsi="Times New Roman" w:cs="Times New Roman"/>
          <w:color w:val="000000"/>
          <w:sz w:val="32"/>
          <w:szCs w:val="28"/>
          <w:lang w:eastAsia="ru-RU"/>
        </w:rPr>
        <w:t>одобные заседания педсоветов повышают их действенность и авторитетность, а самое главное - способствуют заинтересованности и оживлению работы педагогического коллектива.</w:t>
      </w:r>
    </w:p>
    <w:p w:rsidR="006A084D" w:rsidRPr="007E1896" w:rsidRDefault="006A084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r w:rsidRPr="007E1896">
        <w:rPr>
          <w:rFonts w:ascii="Times New Roman" w:eastAsia="Times New Roman" w:hAnsi="Times New Roman" w:cs="Times New Roman"/>
          <w:i/>
          <w:color w:val="000000"/>
          <w:sz w:val="32"/>
          <w:szCs w:val="28"/>
          <w:u w:val="single"/>
          <w:lang w:eastAsia="ru-RU"/>
        </w:rPr>
        <w:t xml:space="preserve">Творческие </w:t>
      </w:r>
      <w:proofErr w:type="spellStart"/>
      <w:r w:rsidRPr="007E1896">
        <w:rPr>
          <w:rFonts w:ascii="Times New Roman" w:eastAsia="Times New Roman" w:hAnsi="Times New Roman" w:cs="Times New Roman"/>
          <w:i/>
          <w:color w:val="000000"/>
          <w:sz w:val="32"/>
          <w:szCs w:val="28"/>
          <w:u w:val="single"/>
          <w:lang w:eastAsia="ru-RU"/>
        </w:rPr>
        <w:t>микрогруппы</w:t>
      </w:r>
      <w:r w:rsidR="006A084D" w:rsidRPr="007E1896">
        <w:rPr>
          <w:rFonts w:ascii="Times New Roman" w:eastAsia="Times New Roman" w:hAnsi="Times New Roman" w:cs="Times New Roman"/>
          <w:i/>
          <w:color w:val="000000"/>
          <w:sz w:val="32"/>
          <w:szCs w:val="28"/>
          <w:u w:val="single"/>
          <w:lang w:eastAsia="ru-RU"/>
        </w:rPr>
        <w:t>педагогов</w:t>
      </w:r>
      <w:proofErr w:type="spellEnd"/>
      <w:r w:rsidRPr="007E1896">
        <w:rPr>
          <w:rFonts w:ascii="Times New Roman" w:eastAsia="Times New Roman" w:hAnsi="Times New Roman" w:cs="Times New Roman"/>
          <w:i/>
          <w:color w:val="000000"/>
          <w:sz w:val="32"/>
          <w:szCs w:val="28"/>
          <w:u w:val="single"/>
          <w:lang w:eastAsia="ru-RU"/>
        </w:rPr>
        <w:t>.</w:t>
      </w:r>
    </w:p>
    <w:p w:rsidR="006A084D" w:rsidRPr="007E1896" w:rsidRDefault="006A084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Данная форма возникла как результат творческих поисков </w:t>
      </w:r>
      <w:r w:rsidR="006A084D"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 xml:space="preserve"> новых эффективных форм методической работы. В отличие от методических объединений, которые формируются как обязательная форма работы на основе общности преподаваемого предмета, характеризуются постоянным, фиксированным составом </w:t>
      </w:r>
      <w:r w:rsidRPr="007E1896">
        <w:rPr>
          <w:rFonts w:ascii="Times New Roman" w:eastAsia="Times New Roman" w:hAnsi="Times New Roman" w:cs="Times New Roman"/>
          <w:color w:val="000000"/>
          <w:sz w:val="32"/>
          <w:szCs w:val="28"/>
          <w:lang w:eastAsia="ru-RU"/>
        </w:rPr>
        <w:lastRenderedPageBreak/>
        <w:t xml:space="preserve">участников, основой образования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 xml:space="preserve"> в 3-6 человек является прежде всего взаимная симпатия, личная дружба, психологическая совместимость.</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Такие группы создаются в коллективе на исключительно добровольной основе, когда необходимо освоить какой-то новый опыт, новую методику, идею. Каждый член группы сначала самостоятельно изучает опыт, разработку, потом излагает ее своим коллегам, они его дополняют, поправляют, спорят, углубляют, обмениваются мнениями, затем реализуют изучаемую идею в своей практике, ходят друг к другу на уроки, мероприятия. Когда новое освоено, первые умения приобретены, группа распадается.</w:t>
      </w:r>
    </w:p>
    <w:p w:rsidR="006A084D" w:rsidRPr="007E1896" w:rsidRDefault="006A084D" w:rsidP="00B61909">
      <w:pPr>
        <w:shd w:val="clear" w:color="auto" w:fill="FFFFFF"/>
        <w:spacing w:after="0" w:line="240" w:lineRule="auto"/>
        <w:jc w:val="both"/>
        <w:rPr>
          <w:rFonts w:ascii="Times New Roman" w:eastAsia="Times New Roman" w:hAnsi="Times New Roman" w:cs="Times New Roman"/>
          <w:i/>
          <w:color w:val="000000"/>
          <w:sz w:val="32"/>
          <w:szCs w:val="28"/>
          <w:u w:val="single"/>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i/>
          <w:color w:val="000000"/>
          <w:sz w:val="32"/>
          <w:szCs w:val="28"/>
          <w:u w:val="single"/>
          <w:lang w:eastAsia="ru-RU"/>
        </w:rPr>
        <w:t xml:space="preserve">Неформальные объединения </w:t>
      </w:r>
      <w:r w:rsidR="006A084D" w:rsidRPr="007E1896">
        <w:rPr>
          <w:rFonts w:ascii="Times New Roman" w:eastAsia="Times New Roman" w:hAnsi="Times New Roman" w:cs="Times New Roman"/>
          <w:i/>
          <w:color w:val="000000"/>
          <w:sz w:val="32"/>
          <w:szCs w:val="28"/>
          <w:u w:val="single"/>
          <w:lang w:eastAsia="ru-RU"/>
        </w:rPr>
        <w:t>педагогов</w:t>
      </w:r>
      <w:r w:rsidRPr="007E1896">
        <w:rPr>
          <w:rFonts w:ascii="Times New Roman" w:eastAsia="Times New Roman" w:hAnsi="Times New Roman" w:cs="Times New Roman"/>
          <w:color w:val="000000"/>
          <w:sz w:val="32"/>
          <w:szCs w:val="28"/>
          <w:lang w:eastAsia="ru-RU"/>
        </w:rPr>
        <w:t>.</w:t>
      </w:r>
    </w:p>
    <w:p w:rsidR="006A084D" w:rsidRPr="007E1896" w:rsidRDefault="006A084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Создаваемые преимущественно для совместного проведения досуга, неформального общения эти формы работы могут принести большую помощь в деле повышения квалификации и мастерства учителей, прежде всего - в подъеме общей культуры </w:t>
      </w:r>
      <w:r w:rsidR="006A084D" w:rsidRPr="007E1896">
        <w:rPr>
          <w:rFonts w:ascii="Times New Roman" w:eastAsia="Times New Roman" w:hAnsi="Times New Roman" w:cs="Times New Roman"/>
          <w:color w:val="000000"/>
          <w:sz w:val="32"/>
          <w:szCs w:val="28"/>
          <w:lang w:eastAsia="ru-RU"/>
        </w:rPr>
        <w:t>педагогов</w:t>
      </w:r>
      <w:r w:rsidRPr="007E1896">
        <w:rPr>
          <w:rFonts w:ascii="Times New Roman" w:eastAsia="Times New Roman" w:hAnsi="Times New Roman" w:cs="Times New Roman"/>
          <w:color w:val="000000"/>
          <w:sz w:val="32"/>
          <w:szCs w:val="28"/>
          <w:lang w:eastAsia="ru-RU"/>
        </w:rPr>
        <w:t>, культуры общения и ре</w:t>
      </w:r>
      <w:r w:rsidR="006A084D" w:rsidRPr="007E1896">
        <w:rPr>
          <w:rFonts w:ascii="Times New Roman" w:eastAsia="Times New Roman" w:hAnsi="Times New Roman" w:cs="Times New Roman"/>
          <w:color w:val="000000"/>
          <w:sz w:val="32"/>
          <w:szCs w:val="28"/>
          <w:lang w:eastAsia="ru-RU"/>
        </w:rPr>
        <w:t>чи. Во многих школах действуют педагогический</w:t>
      </w:r>
      <w:r w:rsidRPr="007E1896">
        <w:rPr>
          <w:rFonts w:ascii="Times New Roman" w:eastAsia="Times New Roman" w:hAnsi="Times New Roman" w:cs="Times New Roman"/>
          <w:color w:val="000000"/>
          <w:sz w:val="32"/>
          <w:szCs w:val="28"/>
          <w:lang w:eastAsia="ru-RU"/>
        </w:rPr>
        <w:t xml:space="preserve"> театры, студии, агитбригады, в которых молодые </w:t>
      </w:r>
      <w:r w:rsidR="006A084D" w:rsidRPr="007E1896">
        <w:rPr>
          <w:rFonts w:ascii="Times New Roman" w:eastAsia="Times New Roman" w:hAnsi="Times New Roman" w:cs="Times New Roman"/>
          <w:color w:val="000000"/>
          <w:sz w:val="32"/>
          <w:szCs w:val="28"/>
          <w:lang w:eastAsia="ru-RU"/>
        </w:rPr>
        <w:t>педагоги</w:t>
      </w:r>
      <w:r w:rsidRPr="007E1896">
        <w:rPr>
          <w:rFonts w:ascii="Times New Roman" w:eastAsia="Times New Roman" w:hAnsi="Times New Roman" w:cs="Times New Roman"/>
          <w:color w:val="000000"/>
          <w:sz w:val="32"/>
          <w:szCs w:val="28"/>
          <w:lang w:eastAsia="ru-RU"/>
        </w:rPr>
        <w:t xml:space="preserve"> осваивают основы педагогической техники в ходе подготовки и проведения различных выступлений, концертов. Эти формы служат и для сплочения педагогического коллектива. </w:t>
      </w:r>
      <w:r w:rsidR="006A084D" w:rsidRPr="007E1896">
        <w:rPr>
          <w:rFonts w:ascii="Times New Roman" w:eastAsia="Times New Roman" w:hAnsi="Times New Roman" w:cs="Times New Roman"/>
          <w:color w:val="000000"/>
          <w:sz w:val="32"/>
          <w:szCs w:val="28"/>
          <w:lang w:eastAsia="ru-RU"/>
        </w:rPr>
        <w:t>Неформальные объединения педагогов</w:t>
      </w:r>
      <w:r w:rsidRPr="007E1896">
        <w:rPr>
          <w:rFonts w:ascii="Times New Roman" w:eastAsia="Times New Roman" w:hAnsi="Times New Roman" w:cs="Times New Roman"/>
          <w:color w:val="000000"/>
          <w:sz w:val="32"/>
          <w:szCs w:val="28"/>
          <w:lang w:eastAsia="ru-RU"/>
        </w:rPr>
        <w:t xml:space="preserve"> по своей природе не терпят администрирования, заорганизованности, поэтому руководство их деятельностью требует особого такта.</w:t>
      </w:r>
    </w:p>
    <w:p w:rsidR="006A084D" w:rsidRDefault="006A084D"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B61909" w:rsidRPr="007E1896" w:rsidRDefault="00B61909"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sz w:val="32"/>
          <w:szCs w:val="28"/>
          <w:lang w:eastAsia="ru-RU"/>
        </w:rPr>
      </w:pPr>
      <w:bookmarkStart w:id="0" w:name="_GoBack"/>
      <w:r w:rsidRPr="007E1896">
        <w:rPr>
          <w:rFonts w:ascii="Times New Roman" w:eastAsia="Times New Roman" w:hAnsi="Times New Roman" w:cs="Times New Roman"/>
          <w:b/>
          <w:bCs/>
          <w:color w:val="000000"/>
          <w:sz w:val="32"/>
          <w:szCs w:val="28"/>
          <w:lang w:eastAsia="ru-RU"/>
        </w:rPr>
        <w:t xml:space="preserve">Особенности организации методической работы в </w:t>
      </w:r>
      <w:r w:rsidR="006A084D" w:rsidRPr="007E1896">
        <w:rPr>
          <w:rFonts w:ascii="Times New Roman" w:eastAsia="Times New Roman" w:hAnsi="Times New Roman" w:cs="Times New Roman"/>
          <w:b/>
          <w:bCs/>
          <w:color w:val="000000"/>
          <w:sz w:val="32"/>
          <w:szCs w:val="28"/>
          <w:lang w:eastAsia="ru-RU"/>
        </w:rPr>
        <w:t>учреждении</w:t>
      </w:r>
    </w:p>
    <w:bookmarkEnd w:id="0"/>
    <w:p w:rsidR="006A084D" w:rsidRPr="007E1896" w:rsidRDefault="006A084D" w:rsidP="00B61909">
      <w:pPr>
        <w:pStyle w:val="a4"/>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B61909" w:rsidRDefault="00A82B43" w:rsidP="00B61909">
      <w:pPr>
        <w:shd w:val="clear" w:color="auto" w:fill="FFFFFF"/>
        <w:spacing w:after="0" w:line="240" w:lineRule="auto"/>
        <w:jc w:val="both"/>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2.1</w:t>
      </w:r>
      <w:r w:rsidR="00B61909">
        <w:rPr>
          <w:rFonts w:ascii="Times New Roman" w:eastAsia="Times New Roman" w:hAnsi="Times New Roman" w:cs="Times New Roman"/>
          <w:b/>
          <w:bCs/>
          <w:color w:val="000000"/>
          <w:sz w:val="32"/>
          <w:szCs w:val="28"/>
          <w:lang w:eastAsia="ru-RU"/>
        </w:rPr>
        <w:t>.</w:t>
      </w:r>
      <w:r w:rsidRPr="007E1896">
        <w:rPr>
          <w:rFonts w:ascii="Times New Roman" w:eastAsia="Times New Roman" w:hAnsi="Times New Roman" w:cs="Times New Roman"/>
          <w:b/>
          <w:bCs/>
          <w:color w:val="000000"/>
          <w:sz w:val="32"/>
          <w:szCs w:val="28"/>
          <w:lang w:eastAsia="ru-RU"/>
        </w:rPr>
        <w:t xml:space="preserve"> Организация работы над проблемой </w:t>
      </w:r>
      <w:r w:rsidR="006A084D" w:rsidRPr="007E1896">
        <w:rPr>
          <w:rFonts w:ascii="Times New Roman" w:eastAsia="Times New Roman" w:hAnsi="Times New Roman" w:cs="Times New Roman"/>
          <w:b/>
          <w:bCs/>
          <w:color w:val="000000"/>
          <w:sz w:val="32"/>
          <w:szCs w:val="28"/>
          <w:lang w:eastAsia="ru-RU"/>
        </w:rPr>
        <w:t>образовательной организации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Проблема выявляет сущность противоречий, имеющихся в образовательной системе </w:t>
      </w:r>
      <w:r w:rsidR="006A084D" w:rsidRPr="007E1896">
        <w:rPr>
          <w:rFonts w:ascii="Times New Roman" w:eastAsia="Times New Roman" w:hAnsi="Times New Roman" w:cs="Times New Roman"/>
          <w:color w:val="000000"/>
          <w:sz w:val="32"/>
          <w:szCs w:val="28"/>
          <w:lang w:eastAsia="ru-RU"/>
        </w:rPr>
        <w:t>образовательной организации</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b/>
          <w:i/>
          <w:color w:val="000000"/>
          <w:sz w:val="32"/>
          <w:szCs w:val="28"/>
          <w:lang w:eastAsia="ru-RU"/>
        </w:rPr>
        <w:t>Противоречие -</w:t>
      </w:r>
      <w:r w:rsidRPr="007E1896">
        <w:rPr>
          <w:rFonts w:ascii="Times New Roman" w:eastAsia="Times New Roman" w:hAnsi="Times New Roman" w:cs="Times New Roman"/>
          <w:color w:val="000000"/>
          <w:sz w:val="32"/>
          <w:szCs w:val="28"/>
          <w:lang w:eastAsia="ru-RU"/>
        </w:rPr>
        <w:t xml:space="preserve"> это несоответствие между желаемым и имеющимся результатом, состоянием (например, образовательного процесса).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Научно выявленная и сформулированная проблема позволяет поставить научно обоснованные задачи и определить пути их достижения.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Методическая служба </w:t>
      </w:r>
      <w:r w:rsidR="006A084D" w:rsidRPr="007E1896">
        <w:rPr>
          <w:rFonts w:ascii="Times New Roman" w:eastAsia="Times New Roman" w:hAnsi="Times New Roman" w:cs="Times New Roman"/>
          <w:color w:val="000000"/>
          <w:sz w:val="32"/>
          <w:szCs w:val="28"/>
          <w:lang w:eastAsia="ru-RU"/>
        </w:rPr>
        <w:t>учреждения</w:t>
      </w:r>
      <w:r w:rsidRPr="007E1896">
        <w:rPr>
          <w:rFonts w:ascii="Times New Roman" w:eastAsia="Times New Roman" w:hAnsi="Times New Roman" w:cs="Times New Roman"/>
          <w:color w:val="000000"/>
          <w:sz w:val="32"/>
          <w:szCs w:val="28"/>
          <w:lang w:eastAsia="ru-RU"/>
        </w:rPr>
        <w:t xml:space="preserve"> в условиях уже сформулированной проблемы определяет цели и задачи, стратегию работы над проблемой с привлечением методических средств.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Содержание работы над проблемой может включать:</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фиксацию нормативных, </w:t>
      </w:r>
      <w:proofErr w:type="spellStart"/>
      <w:r w:rsidRPr="007E1896">
        <w:rPr>
          <w:rFonts w:ascii="Times New Roman" w:eastAsia="Times New Roman" w:hAnsi="Times New Roman" w:cs="Times New Roman"/>
          <w:color w:val="000000"/>
          <w:sz w:val="32"/>
          <w:szCs w:val="28"/>
          <w:lang w:eastAsia="ru-RU"/>
        </w:rPr>
        <w:t>знаниевых</w:t>
      </w:r>
      <w:proofErr w:type="spellEnd"/>
      <w:r w:rsidRPr="007E1896">
        <w:rPr>
          <w:rFonts w:ascii="Times New Roman" w:eastAsia="Times New Roman" w:hAnsi="Times New Roman" w:cs="Times New Roman"/>
          <w:color w:val="000000"/>
          <w:sz w:val="32"/>
          <w:szCs w:val="28"/>
          <w:lang w:eastAsia="ru-RU"/>
        </w:rPr>
        <w:t>, ценностных и др. затруднений у педагогов, учащихся, управленцев, которые приводят к возникновению проблемы;</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изучение различных источников, литературы, ее научный анализ, позволяющее определить научно-практические основания разрешения подобных проблем;</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изучение сложившегося опыта работы над аналогичной проблемой;</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типологизация</w:t>
      </w:r>
      <w:proofErr w:type="spellEnd"/>
      <w:r w:rsidRPr="007E1896">
        <w:rPr>
          <w:rFonts w:ascii="Times New Roman" w:eastAsia="Times New Roman" w:hAnsi="Times New Roman" w:cs="Times New Roman"/>
          <w:color w:val="000000"/>
          <w:sz w:val="32"/>
          <w:szCs w:val="28"/>
          <w:lang w:eastAsia="ru-RU"/>
        </w:rPr>
        <w:t xml:space="preserve"> средств разрешения проблемы;</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обучение педагогического коллектива управленческой рефлексии, технике коррекции субъективного состояния в проблемной ситуации;</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построение модели нового вида деятельности, позволяющего снимать противоречия и приводить к решению проблем;</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разработка необходимых дидактических, психолого-педагогических и других средств;</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апробация новой модели деятельности;</w:t>
      </w:r>
    </w:p>
    <w:p w:rsidR="00A82B43" w:rsidRPr="007E1896" w:rsidRDefault="00A82B43" w:rsidP="00B61909">
      <w:pPr>
        <w:pStyle w:val="a4"/>
        <w:numPr>
          <w:ilvl w:val="0"/>
          <w:numId w:val="12"/>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выработка методических рекомендаций для всех участников образовательного процесса, направленных на разрешение проблемы и получение нового качества.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Умение выявить, сформулировать, вычленить составляющие и определить пути разрешения или решения проблемы - важная задача для методической учебы педагогического коллектива.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Специальные семинары, организационно-</w:t>
      </w:r>
      <w:proofErr w:type="spellStart"/>
      <w:r w:rsidRPr="007E1896">
        <w:rPr>
          <w:rFonts w:ascii="Times New Roman" w:eastAsia="Times New Roman" w:hAnsi="Times New Roman" w:cs="Times New Roman"/>
          <w:color w:val="000000"/>
          <w:sz w:val="32"/>
          <w:szCs w:val="28"/>
          <w:lang w:eastAsia="ru-RU"/>
        </w:rPr>
        <w:t>деятельностные</w:t>
      </w:r>
      <w:proofErr w:type="spellEnd"/>
      <w:r w:rsidRPr="007E1896">
        <w:rPr>
          <w:rFonts w:ascii="Times New Roman" w:eastAsia="Times New Roman" w:hAnsi="Times New Roman" w:cs="Times New Roman"/>
          <w:color w:val="000000"/>
          <w:sz w:val="32"/>
          <w:szCs w:val="28"/>
          <w:lang w:eastAsia="ru-RU"/>
        </w:rPr>
        <w:t xml:space="preserve"> игры и т.п. должны проводиться в целях обучения коллектива и формирования способностей перед началом работы над проблемой.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Проблема определяется на основе анализа методической работы за предыдущий учебный год, например: «Использование дидактических средств на уроке», «Организация деятельности учащихся на уроке» и т.д.</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Раздел плана работы над проблемой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2161"/>
        <w:gridCol w:w="1170"/>
        <w:gridCol w:w="2169"/>
        <w:gridCol w:w="2149"/>
        <w:gridCol w:w="81"/>
      </w:tblGrid>
      <w:tr w:rsidR="00A82B43" w:rsidRPr="007E1896" w:rsidTr="008D7C5D">
        <w:trPr>
          <w:gridAfter w:val="5"/>
          <w:tblCellSpacing w:w="15" w:type="dxa"/>
        </w:trPr>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p>
        </w:tc>
      </w:tr>
      <w:tr w:rsidR="00A82B43" w:rsidRPr="007E1896" w:rsidTr="008D7C5D">
        <w:trPr>
          <w:tblCellSpacing w:w="15" w:type="dxa"/>
        </w:trPr>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Название проблемы</w:t>
            </w: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Содержание работы над проблемой</w:t>
            </w: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Форма работы</w:t>
            </w: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Планируемый результат</w:t>
            </w: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Организаторы работы</w:t>
            </w: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color w:val="000000"/>
                <w:sz w:val="32"/>
                <w:szCs w:val="28"/>
                <w:lang w:eastAsia="ru-RU"/>
              </w:rPr>
            </w:pPr>
          </w:p>
        </w:tc>
      </w:tr>
      <w:tr w:rsidR="00A82B43" w:rsidRPr="007E1896" w:rsidTr="008D7C5D">
        <w:trPr>
          <w:tblCellSpacing w:w="15" w:type="dxa"/>
        </w:trPr>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r>
      <w:tr w:rsidR="00A82B43" w:rsidRPr="007E1896" w:rsidTr="008D7C5D">
        <w:trPr>
          <w:tblCellSpacing w:w="15" w:type="dxa"/>
        </w:trPr>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c>
          <w:tcPr>
            <w:tcW w:w="0" w:type="auto"/>
            <w:shd w:val="clear" w:color="auto" w:fill="FFFFFF"/>
            <w:vAlign w:val="center"/>
            <w:hideMark/>
          </w:tcPr>
          <w:p w:rsidR="00A82B43" w:rsidRPr="007E1896" w:rsidRDefault="00A82B43" w:rsidP="00B61909">
            <w:pPr>
              <w:spacing w:after="0" w:line="240" w:lineRule="auto"/>
              <w:jc w:val="both"/>
              <w:rPr>
                <w:rFonts w:ascii="Times New Roman" w:eastAsia="Times New Roman" w:hAnsi="Times New Roman" w:cs="Times New Roman"/>
                <w:sz w:val="32"/>
                <w:szCs w:val="28"/>
                <w:lang w:eastAsia="ru-RU"/>
              </w:rPr>
            </w:pPr>
          </w:p>
        </w:tc>
      </w:tr>
    </w:tbl>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Примерная тематика проблем, над которыми работают </w:t>
      </w:r>
      <w:r w:rsidR="006A084D" w:rsidRPr="007E1896">
        <w:rPr>
          <w:rFonts w:ascii="Times New Roman" w:eastAsia="Times New Roman" w:hAnsi="Times New Roman" w:cs="Times New Roman"/>
          <w:color w:val="000000"/>
          <w:sz w:val="32"/>
          <w:szCs w:val="28"/>
          <w:lang w:eastAsia="ru-RU"/>
        </w:rPr>
        <w:t>образовательные учреждения</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Управление качеством образовательной системы, образовательного процесса в </w:t>
      </w:r>
      <w:r w:rsidR="006A084D" w:rsidRPr="007E1896">
        <w:rPr>
          <w:rFonts w:ascii="Times New Roman" w:eastAsia="Times New Roman" w:hAnsi="Times New Roman" w:cs="Times New Roman"/>
          <w:color w:val="000000"/>
          <w:sz w:val="32"/>
          <w:szCs w:val="28"/>
          <w:lang w:eastAsia="ru-RU"/>
        </w:rPr>
        <w:t>учреждении</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Оценка продуктивности педагогического и управленческого труда.</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Культура педагогического труда работника образования (овладение методами НОТ, оптимизации, технологиями развивающего обучения).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Региональный компонент в содержании общего среднего образования и образовательного процесса.</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Освоение базисного учебного плана средней общеобразовательной школы: достижения, проблемы.</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Дифференцированный подход образования и обучения как одно из средств повышения качества образования.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Совершенствование учебно-воспитательного процесса на основе принципа </w:t>
      </w:r>
      <w:proofErr w:type="spellStart"/>
      <w:r w:rsidRPr="007E1896">
        <w:rPr>
          <w:rFonts w:ascii="Times New Roman" w:eastAsia="Times New Roman" w:hAnsi="Times New Roman" w:cs="Times New Roman"/>
          <w:color w:val="000000"/>
          <w:sz w:val="32"/>
          <w:szCs w:val="28"/>
          <w:lang w:eastAsia="ru-RU"/>
        </w:rPr>
        <w:t>гуманизации</w:t>
      </w:r>
      <w:proofErr w:type="spellEnd"/>
      <w:r w:rsidRPr="007E1896">
        <w:rPr>
          <w:rFonts w:ascii="Times New Roman" w:eastAsia="Times New Roman" w:hAnsi="Times New Roman" w:cs="Times New Roman"/>
          <w:color w:val="000000"/>
          <w:sz w:val="32"/>
          <w:szCs w:val="28"/>
          <w:lang w:eastAsia="ru-RU"/>
        </w:rPr>
        <w:t xml:space="preserve"> в воспитании</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Овладение эффективными педагогическими технологиями, внедрение новых технологий обучения и воспитания.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Формирование оптимального учебного плана для школы с учетом уровня развития и потребностей учащихся.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Разработка системы диагностики и мониторинга с целью определения стартового уровня и дальнейшего отслеживания развития обучающихся.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Работа с педагогическими кадрами (повышение уровня дидактической подготовки, создание творческих групп).</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Формирование системы диагностики интересов, творческих возможностей и развития личности школьника и учителя как основы перевода учебного процесса в учебно-исследовательский.</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Совершенствование системы стимулирования творчески работающих учителей, которые своей системой урочной и внеурочной работы поддерживают постоянный познавательный интерес к обучению.</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Корректировка программ, изменение форм организации учебной деятельности в направлении разгрузки учащихся.</w:t>
      </w:r>
    </w:p>
    <w:p w:rsidR="00A82B43" w:rsidRPr="007E1896" w:rsidRDefault="00A82B43" w:rsidP="00B61909">
      <w:pPr>
        <w:pStyle w:val="a4"/>
        <w:numPr>
          <w:ilvl w:val="0"/>
          <w:numId w:val="13"/>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Выработка критериев результативности педагогов по инновационным педагогическим технологиям и системы мониторинга такой работы.</w:t>
      </w:r>
    </w:p>
    <w:p w:rsidR="006A084D" w:rsidRPr="007E1896" w:rsidRDefault="006A084D" w:rsidP="00B61909">
      <w:pPr>
        <w:pStyle w:val="a4"/>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B61909" w:rsidP="00B61909">
      <w:pPr>
        <w:pStyle w:val="a4"/>
        <w:numPr>
          <w:ilvl w:val="1"/>
          <w:numId w:val="1"/>
        </w:numPr>
        <w:shd w:val="clear" w:color="auto" w:fill="FFFFFF"/>
        <w:spacing w:after="0" w:line="240" w:lineRule="auto"/>
        <w:jc w:val="both"/>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 xml:space="preserve">. </w:t>
      </w:r>
      <w:r w:rsidR="00A82B43" w:rsidRPr="007E1896">
        <w:rPr>
          <w:rFonts w:ascii="Times New Roman" w:eastAsia="Times New Roman" w:hAnsi="Times New Roman" w:cs="Times New Roman"/>
          <w:b/>
          <w:bCs/>
          <w:color w:val="000000"/>
          <w:sz w:val="32"/>
          <w:szCs w:val="28"/>
          <w:lang w:eastAsia="ru-RU"/>
        </w:rPr>
        <w:t>Организация работы над единой методической темой</w:t>
      </w:r>
    </w:p>
    <w:p w:rsidR="006A084D" w:rsidRPr="007E1896" w:rsidRDefault="006A084D" w:rsidP="00B61909">
      <w:pPr>
        <w:pStyle w:val="a4"/>
        <w:shd w:val="clear" w:color="auto" w:fill="FFFFFF"/>
        <w:spacing w:after="0" w:line="240" w:lineRule="auto"/>
        <w:ind w:left="780"/>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Методическая тема чаще всего определяется для предметного, циклового методического объединения или для каждого учителя, входящего в состав той или иной школьной методической структуры.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Методическая тема определяет дидактический, психолого-педагогический интерес в сфере совершенствования методического обеспечения образовательного процесса по предмету.</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Наиболее часто в педагогической практике встречаются методические темы, связанные с разработкой индивидуальной методики преподавания того или иного предмета, с освоением инновационной педагогической практики.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Примерные темы:</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формирование ключевых компетенций ученика на основе использования методов активного обучения;</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планирование результатов образования в профильном классе по предмету;</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аксиологические ценности предметного содержания и их интеграция в воспитательный процесс;</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технологии работы с текстом в личностно-ориентированных образовательных системах;</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технология организации исследовательской деятельности по предмету во внеурочное время;</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методика подготовки учащихся к ЕГЭ;</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межпредметная</w:t>
      </w:r>
      <w:proofErr w:type="spellEnd"/>
      <w:r w:rsidRPr="007E1896">
        <w:rPr>
          <w:rFonts w:ascii="Times New Roman" w:eastAsia="Times New Roman" w:hAnsi="Times New Roman" w:cs="Times New Roman"/>
          <w:color w:val="000000"/>
          <w:sz w:val="32"/>
          <w:szCs w:val="28"/>
          <w:lang w:eastAsia="ru-RU"/>
        </w:rPr>
        <w:t xml:space="preserve"> интеграция в рамках образовательной области;</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методика рейтингового оценивания учащихся;</w:t>
      </w:r>
    </w:p>
    <w:p w:rsidR="00A82B43" w:rsidRPr="007E1896" w:rsidRDefault="00A82B43" w:rsidP="00B61909">
      <w:pPr>
        <w:pStyle w:val="a4"/>
        <w:numPr>
          <w:ilvl w:val="0"/>
          <w:numId w:val="14"/>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другие.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Итогом работы над единой методической темой могут быть рекомендации по улучшению образовательного процесса в рамках той или иной предметной области или нескольких областей сразу.</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 xml:space="preserve">При планировании работы над методической темой рекомендуется провести анкетирование среди </w:t>
      </w:r>
      <w:r w:rsidR="001703DB" w:rsidRPr="007E1896">
        <w:rPr>
          <w:rFonts w:ascii="Times New Roman" w:eastAsia="Times New Roman" w:hAnsi="Times New Roman" w:cs="Times New Roman"/>
          <w:color w:val="000000"/>
          <w:sz w:val="32"/>
          <w:szCs w:val="28"/>
          <w:lang w:eastAsia="ru-RU"/>
        </w:rPr>
        <w:t>педагогов</w:t>
      </w:r>
      <w:r w:rsidRPr="007E1896">
        <w:rPr>
          <w:rFonts w:ascii="Times New Roman" w:eastAsia="Times New Roman" w:hAnsi="Times New Roman" w:cs="Times New Roman"/>
          <w:color w:val="000000"/>
          <w:sz w:val="32"/>
          <w:szCs w:val="28"/>
          <w:lang w:eastAsia="ru-RU"/>
        </w:rPr>
        <w:t xml:space="preserve"> в целях более детального осмысления целей предстоящей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Анкета для учителя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1. В каком режиме работает </w:t>
      </w:r>
      <w:r w:rsidR="001703DB" w:rsidRPr="007E1896">
        <w:rPr>
          <w:rFonts w:ascii="Times New Roman" w:eastAsia="Times New Roman" w:hAnsi="Times New Roman" w:cs="Times New Roman"/>
          <w:color w:val="000000"/>
          <w:sz w:val="32"/>
          <w:szCs w:val="28"/>
          <w:lang w:eastAsia="ru-RU"/>
        </w:rPr>
        <w:t>учреждение</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функционирования;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развития?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2. Над какой проблемой работает Ваша </w:t>
      </w:r>
      <w:r w:rsidR="001703DB" w:rsidRPr="007E1896">
        <w:rPr>
          <w:rFonts w:ascii="Times New Roman" w:eastAsia="Times New Roman" w:hAnsi="Times New Roman" w:cs="Times New Roman"/>
          <w:color w:val="000000"/>
          <w:sz w:val="32"/>
          <w:szCs w:val="28"/>
          <w:lang w:eastAsia="ru-RU"/>
        </w:rPr>
        <w:t>организация</w:t>
      </w:r>
      <w:r w:rsidRPr="007E1896">
        <w:rPr>
          <w:rFonts w:ascii="Times New Roman" w:eastAsia="Times New Roman" w:hAnsi="Times New Roman" w:cs="Times New Roman"/>
          <w:color w:val="000000"/>
          <w:sz w:val="32"/>
          <w:szCs w:val="28"/>
          <w:lang w:eastAsia="ru-RU"/>
        </w:rPr>
        <w:t>?</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3. Возникают ли у Вас трудности при выборе методической темы?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4. Способствует ли работа над выбранной Вами методической темой улучшению качества образования?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5. Какие проблемы наиболее актуальны в преподавании Вашего предмета?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6. Какие результаты Вы планируете получить, работая над методической темой?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7. Какие условия необходимы для Вашей успешной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8. В чьей помощи Вы нуждаетесь? Каков характер данной помощи?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9. Кто из Ваших коллег также работает над этой темой?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Формы организации методической работы над единой темой</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методические недели по единой теме;</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создание творческих </w:t>
      </w:r>
      <w:proofErr w:type="spellStart"/>
      <w:r w:rsidRPr="007E1896">
        <w:rPr>
          <w:rFonts w:ascii="Times New Roman" w:eastAsia="Times New Roman" w:hAnsi="Times New Roman" w:cs="Times New Roman"/>
          <w:color w:val="000000"/>
          <w:sz w:val="32"/>
          <w:szCs w:val="28"/>
          <w:lang w:eastAsia="ru-RU"/>
        </w:rPr>
        <w:t>микрогрупп</w:t>
      </w:r>
      <w:proofErr w:type="spellEnd"/>
      <w:r w:rsidRPr="007E1896">
        <w:rPr>
          <w:rFonts w:ascii="Times New Roman" w:eastAsia="Times New Roman" w:hAnsi="Times New Roman" w:cs="Times New Roman"/>
          <w:color w:val="000000"/>
          <w:sz w:val="32"/>
          <w:szCs w:val="28"/>
          <w:lang w:eastAsia="ru-RU"/>
        </w:rPr>
        <w:t>;</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работа временных инициативных групп по подготовке к педагогическим советам, методическим советам, семинарам;</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самообразование;</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опытно-экспериментальная работа;</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«круглый» стол;</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консультации, анкетирование;</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объединений методических объединений как внутри школы, так и с другими школами по единой тематике;</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школы передового опыта;</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научно-методические конференции учителей, учащихся;</w:t>
      </w:r>
    </w:p>
    <w:p w:rsidR="00A82B43" w:rsidRPr="007E1896" w:rsidRDefault="00A82B43" w:rsidP="00B61909">
      <w:pPr>
        <w:pStyle w:val="a4"/>
        <w:numPr>
          <w:ilvl w:val="0"/>
          <w:numId w:val="15"/>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творческие отчеты учителей и учащихся.</w:t>
      </w:r>
    </w:p>
    <w:p w:rsidR="001703DB" w:rsidRPr="007E1896" w:rsidRDefault="001703DB" w:rsidP="00B61909">
      <w:pPr>
        <w:pStyle w:val="a4"/>
        <w:shd w:val="clear" w:color="auto" w:fill="FFFFFF"/>
        <w:spacing w:after="0" w:line="240" w:lineRule="auto"/>
        <w:ind w:left="788"/>
        <w:jc w:val="both"/>
        <w:rPr>
          <w:rFonts w:ascii="Times New Roman" w:eastAsia="Times New Roman" w:hAnsi="Times New Roman" w:cs="Times New Roman"/>
          <w:color w:val="000000"/>
          <w:sz w:val="32"/>
          <w:szCs w:val="28"/>
          <w:lang w:eastAsia="ru-RU"/>
        </w:rPr>
      </w:pPr>
    </w:p>
    <w:p w:rsidR="00A82B43" w:rsidRPr="007E1896" w:rsidRDefault="00B61909" w:rsidP="00B61909">
      <w:pPr>
        <w:pStyle w:val="a4"/>
        <w:numPr>
          <w:ilvl w:val="1"/>
          <w:numId w:val="1"/>
        </w:numPr>
        <w:shd w:val="clear" w:color="auto" w:fill="FFFFFF"/>
        <w:spacing w:after="0" w:line="240" w:lineRule="auto"/>
        <w:jc w:val="both"/>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 xml:space="preserve">. </w:t>
      </w:r>
      <w:r w:rsidR="00A82B43" w:rsidRPr="007E1896">
        <w:rPr>
          <w:rFonts w:ascii="Times New Roman" w:eastAsia="Times New Roman" w:hAnsi="Times New Roman" w:cs="Times New Roman"/>
          <w:b/>
          <w:bCs/>
          <w:color w:val="000000"/>
          <w:sz w:val="32"/>
          <w:szCs w:val="28"/>
          <w:lang w:eastAsia="ru-RU"/>
        </w:rPr>
        <w:t xml:space="preserve">Предложения по совершенствованию методической работы в </w:t>
      </w:r>
      <w:r w:rsidR="001703DB" w:rsidRPr="007E1896">
        <w:rPr>
          <w:rFonts w:ascii="Times New Roman" w:eastAsia="Times New Roman" w:hAnsi="Times New Roman" w:cs="Times New Roman"/>
          <w:b/>
          <w:bCs/>
          <w:color w:val="000000"/>
          <w:sz w:val="32"/>
          <w:szCs w:val="28"/>
          <w:lang w:eastAsia="ru-RU"/>
        </w:rPr>
        <w:t>учреждении</w:t>
      </w:r>
    </w:p>
    <w:p w:rsidR="001703DB" w:rsidRPr="007E1896" w:rsidRDefault="001703DB" w:rsidP="00B61909">
      <w:pPr>
        <w:pStyle w:val="a4"/>
        <w:shd w:val="clear" w:color="auto" w:fill="FFFFFF"/>
        <w:spacing w:after="0" w:line="240" w:lineRule="auto"/>
        <w:ind w:left="780"/>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С целью систематизации процесса накопления и обобщения опыта работы МО внутри </w:t>
      </w:r>
      <w:r w:rsidR="001703DB" w:rsidRPr="007E1896">
        <w:rPr>
          <w:rFonts w:ascii="Times New Roman" w:eastAsia="Times New Roman" w:hAnsi="Times New Roman" w:cs="Times New Roman"/>
          <w:color w:val="000000"/>
          <w:sz w:val="32"/>
          <w:szCs w:val="28"/>
          <w:lang w:eastAsia="ru-RU"/>
        </w:rPr>
        <w:t>учреждения</w:t>
      </w:r>
      <w:r w:rsidRPr="007E1896">
        <w:rPr>
          <w:rFonts w:ascii="Times New Roman" w:eastAsia="Times New Roman" w:hAnsi="Times New Roman" w:cs="Times New Roman"/>
          <w:color w:val="000000"/>
          <w:sz w:val="32"/>
          <w:szCs w:val="28"/>
          <w:lang w:eastAsia="ru-RU"/>
        </w:rPr>
        <w:t xml:space="preserve"> организовать творческий отчет МО, </w:t>
      </w:r>
      <w:r w:rsidRPr="007E1896">
        <w:rPr>
          <w:rFonts w:ascii="Times New Roman" w:eastAsia="Times New Roman" w:hAnsi="Times New Roman" w:cs="Times New Roman"/>
          <w:color w:val="000000"/>
          <w:sz w:val="32"/>
          <w:szCs w:val="28"/>
          <w:lang w:eastAsia="ru-RU"/>
        </w:rPr>
        <w:lastRenderedPageBreak/>
        <w:t xml:space="preserve">где МО представят методические и дидактические материалы, разработанные </w:t>
      </w:r>
      <w:r w:rsidR="001703DB" w:rsidRPr="007E1896">
        <w:rPr>
          <w:rFonts w:ascii="Times New Roman" w:eastAsia="Times New Roman" w:hAnsi="Times New Roman" w:cs="Times New Roman"/>
          <w:color w:val="000000"/>
          <w:sz w:val="32"/>
          <w:szCs w:val="28"/>
          <w:lang w:eastAsia="ru-RU"/>
        </w:rPr>
        <w:t>педагогами</w:t>
      </w:r>
      <w:r w:rsidRPr="007E1896">
        <w:rPr>
          <w:rFonts w:ascii="Times New Roman" w:eastAsia="Times New Roman" w:hAnsi="Times New Roman" w:cs="Times New Roman"/>
          <w:color w:val="000000"/>
          <w:sz w:val="32"/>
          <w:szCs w:val="28"/>
          <w:lang w:eastAsia="ru-RU"/>
        </w:rPr>
        <w:t>, ознакомят со своими достижениями, покажет открытые уроки, поделится педагогическими идеями и т.д., т.е. подведут итог своей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Организовать МО «Начальная школа-детский сад» (это необходимо), а в идеале творческую группу «Воспитатель-учитель-преподаватель ВУЗа».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При анализе планов работы МО, видны следующие недостатки: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Чувствуется изолированность предметных МО, их замкнутость в узких рамках не только предмета, но и конкретных учебных программ, предметной дидактики, состава преподавателей. А это порождает разобщенность, несогласованность тематики, отсутствие </w:t>
      </w:r>
      <w:proofErr w:type="spellStart"/>
      <w:r w:rsidRPr="007E1896">
        <w:rPr>
          <w:rFonts w:ascii="Times New Roman" w:eastAsia="Times New Roman" w:hAnsi="Times New Roman" w:cs="Times New Roman"/>
          <w:color w:val="000000"/>
          <w:sz w:val="32"/>
          <w:szCs w:val="28"/>
          <w:lang w:eastAsia="ru-RU"/>
        </w:rPr>
        <w:t>межпредметных</w:t>
      </w:r>
      <w:proofErr w:type="spellEnd"/>
      <w:r w:rsidRPr="007E1896">
        <w:rPr>
          <w:rFonts w:ascii="Times New Roman" w:eastAsia="Times New Roman" w:hAnsi="Times New Roman" w:cs="Times New Roman"/>
          <w:color w:val="000000"/>
          <w:sz w:val="32"/>
          <w:szCs w:val="28"/>
          <w:lang w:eastAsia="ru-RU"/>
        </w:rPr>
        <w:t xml:space="preserve"> связей.</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Поэтому для всех форм методической работы обязательна единая общешкольная тематика, исходящая не из предложений и пожеланий </w:t>
      </w:r>
      <w:r w:rsidR="001703DB" w:rsidRPr="007E1896">
        <w:rPr>
          <w:rFonts w:ascii="Times New Roman" w:eastAsia="Times New Roman" w:hAnsi="Times New Roman" w:cs="Times New Roman"/>
          <w:color w:val="000000"/>
          <w:sz w:val="32"/>
          <w:szCs w:val="28"/>
          <w:lang w:eastAsia="ru-RU"/>
        </w:rPr>
        <w:t>педагогов</w:t>
      </w:r>
      <w:r w:rsidRPr="007E1896">
        <w:rPr>
          <w:rFonts w:ascii="Times New Roman" w:eastAsia="Times New Roman" w:hAnsi="Times New Roman" w:cs="Times New Roman"/>
          <w:color w:val="000000"/>
          <w:sz w:val="32"/>
          <w:szCs w:val="28"/>
          <w:lang w:eastAsia="ru-RU"/>
        </w:rPr>
        <w:t xml:space="preserve">, а из целей и задач развития </w:t>
      </w:r>
      <w:r w:rsidR="001703DB" w:rsidRPr="007E1896">
        <w:rPr>
          <w:rFonts w:ascii="Times New Roman" w:eastAsia="Times New Roman" w:hAnsi="Times New Roman" w:cs="Times New Roman"/>
          <w:color w:val="000000"/>
          <w:sz w:val="32"/>
          <w:szCs w:val="28"/>
          <w:lang w:eastAsia="ru-RU"/>
        </w:rPr>
        <w:t>учреждения</w:t>
      </w:r>
      <w:r w:rsidRPr="007E1896">
        <w:rPr>
          <w:rFonts w:ascii="Times New Roman" w:eastAsia="Times New Roman" w:hAnsi="Times New Roman" w:cs="Times New Roman"/>
          <w:color w:val="000000"/>
          <w:sz w:val="32"/>
          <w:szCs w:val="28"/>
          <w:lang w:eastAsia="ru-RU"/>
        </w:rPr>
        <w:t xml:space="preserve"> и комплексного анализа результатов и эффективности образовательного процесса на данном этапе.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Не планируются промежуточные и конечные результаты методической работы по избранной проблеме.</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Результатами могут быть:</w:t>
      </w:r>
    </w:p>
    <w:p w:rsidR="00A82B43" w:rsidRPr="007E1896" w:rsidRDefault="00A82B43" w:rsidP="00B61909">
      <w:pPr>
        <w:pStyle w:val="a4"/>
        <w:numPr>
          <w:ilvl w:val="0"/>
          <w:numId w:val="1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оценка методической работы каждого учителя в зависимости от квалификации или притязаний на более высокую квалификационную категорию;</w:t>
      </w:r>
    </w:p>
    <w:p w:rsidR="00A82B43" w:rsidRPr="007E1896" w:rsidRDefault="00A82B43" w:rsidP="00B61909">
      <w:pPr>
        <w:pStyle w:val="a4"/>
        <w:numPr>
          <w:ilvl w:val="0"/>
          <w:numId w:val="1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включение молодых учителей в решение общешкольных методических, педагогических проблем, содействовать их профессиональному росту, развивать их методологическую культуру;</w:t>
      </w:r>
    </w:p>
    <w:p w:rsidR="00A82B43" w:rsidRPr="007E1896" w:rsidRDefault="00A82B43" w:rsidP="00B61909">
      <w:pPr>
        <w:pStyle w:val="a4"/>
        <w:numPr>
          <w:ilvl w:val="0"/>
          <w:numId w:val="16"/>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повышение качества знаний учащихся;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Не созданы наряду с традиционными МО </w:t>
      </w:r>
      <w:proofErr w:type="spellStart"/>
      <w:r w:rsidRPr="007E1896">
        <w:rPr>
          <w:rFonts w:ascii="Times New Roman" w:eastAsia="Times New Roman" w:hAnsi="Times New Roman" w:cs="Times New Roman"/>
          <w:color w:val="000000"/>
          <w:sz w:val="32"/>
          <w:szCs w:val="28"/>
          <w:lang w:eastAsia="ru-RU"/>
        </w:rPr>
        <w:t>межпредметные</w:t>
      </w:r>
      <w:proofErr w:type="spellEnd"/>
      <w:r w:rsidRPr="007E1896">
        <w:rPr>
          <w:rFonts w:ascii="Times New Roman" w:eastAsia="Times New Roman" w:hAnsi="Times New Roman" w:cs="Times New Roman"/>
          <w:color w:val="000000"/>
          <w:sz w:val="32"/>
          <w:szCs w:val="28"/>
          <w:lang w:eastAsia="ru-RU"/>
        </w:rPr>
        <w:t xml:space="preserve"> временные и постоянные объединения для решения проблем преемственности, согласованности, целостности в структуре, содержании и организации образовательного процесса, или работа эта несет какой-то стихийный, скачкообразный характер - это работа НМС.</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Учителя начальной школы не включены ни в одно МО. Они вообще изолированы от всех. Это недопустимо.</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Необходимо активизировать теоретико-педагогический </w:t>
      </w:r>
      <w:proofErr w:type="spellStart"/>
      <w:r w:rsidRPr="007E1896">
        <w:rPr>
          <w:rFonts w:ascii="Times New Roman" w:eastAsia="Times New Roman" w:hAnsi="Times New Roman" w:cs="Times New Roman"/>
          <w:color w:val="000000"/>
          <w:sz w:val="32"/>
          <w:szCs w:val="28"/>
          <w:lang w:eastAsia="ru-RU"/>
        </w:rPr>
        <w:t>всеобуч</w:t>
      </w:r>
      <w:r w:rsidR="001703DB" w:rsidRPr="007E1896">
        <w:rPr>
          <w:rFonts w:ascii="Times New Roman" w:eastAsia="Times New Roman" w:hAnsi="Times New Roman" w:cs="Times New Roman"/>
          <w:color w:val="000000"/>
          <w:sz w:val="32"/>
          <w:szCs w:val="28"/>
          <w:lang w:eastAsia="ru-RU"/>
        </w:rPr>
        <w:t>ение</w:t>
      </w:r>
      <w:r w:rsidRPr="007E1896">
        <w:rPr>
          <w:rFonts w:ascii="Times New Roman" w:eastAsia="Times New Roman" w:hAnsi="Times New Roman" w:cs="Times New Roman"/>
          <w:color w:val="000000"/>
          <w:sz w:val="32"/>
          <w:szCs w:val="28"/>
          <w:lang w:eastAsia="ru-RU"/>
        </w:rPr>
        <w:t>педколлектива</w:t>
      </w:r>
      <w:proofErr w:type="spellEnd"/>
      <w:r w:rsidRPr="007E1896">
        <w:rPr>
          <w:rFonts w:ascii="Times New Roman" w:eastAsia="Times New Roman" w:hAnsi="Times New Roman" w:cs="Times New Roman"/>
          <w:color w:val="000000"/>
          <w:sz w:val="32"/>
          <w:szCs w:val="28"/>
          <w:lang w:eastAsia="ru-RU"/>
        </w:rPr>
        <w:t xml:space="preserve"> в форме общешкольного постоянно </w:t>
      </w:r>
      <w:r w:rsidRPr="007E1896">
        <w:rPr>
          <w:rFonts w:ascii="Times New Roman" w:eastAsia="Times New Roman" w:hAnsi="Times New Roman" w:cs="Times New Roman"/>
          <w:color w:val="000000"/>
          <w:sz w:val="32"/>
          <w:szCs w:val="28"/>
          <w:lang w:eastAsia="ru-RU"/>
        </w:rPr>
        <w:lastRenderedPageBreak/>
        <w:t xml:space="preserve">действующего семинара для выработки общих подходов к решению проблем, привлекая к этой работе работников </w:t>
      </w:r>
      <w:proofErr w:type="spellStart"/>
      <w:r w:rsidRPr="007E1896">
        <w:rPr>
          <w:rFonts w:ascii="Times New Roman" w:eastAsia="Times New Roman" w:hAnsi="Times New Roman" w:cs="Times New Roman"/>
          <w:color w:val="000000"/>
          <w:sz w:val="32"/>
          <w:szCs w:val="28"/>
          <w:lang w:eastAsia="ru-RU"/>
        </w:rPr>
        <w:t>РайОО</w:t>
      </w:r>
      <w:proofErr w:type="spellEnd"/>
      <w:r w:rsidRPr="007E1896">
        <w:rPr>
          <w:rFonts w:ascii="Times New Roman" w:eastAsia="Times New Roman" w:hAnsi="Times New Roman" w:cs="Times New Roman"/>
          <w:color w:val="000000"/>
          <w:sz w:val="32"/>
          <w:szCs w:val="28"/>
          <w:lang w:eastAsia="ru-RU"/>
        </w:rPr>
        <w:t>, преподавателей ОУУ, вузов.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Необходимо придать особый статус «открытым» занятиям и урокам, которые являются добровольно избранной формой представления результатов педагогического поиска.</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При планировании административного контроля уроков, </w:t>
      </w:r>
      <w:proofErr w:type="spellStart"/>
      <w:r w:rsidRPr="007E1896">
        <w:rPr>
          <w:rFonts w:ascii="Times New Roman" w:eastAsia="Times New Roman" w:hAnsi="Times New Roman" w:cs="Times New Roman"/>
          <w:color w:val="000000"/>
          <w:sz w:val="32"/>
          <w:szCs w:val="28"/>
          <w:lang w:eastAsia="ru-RU"/>
        </w:rPr>
        <w:t>взаимопосещений</w:t>
      </w:r>
      <w:proofErr w:type="spellEnd"/>
      <w:r w:rsidRPr="007E1896">
        <w:rPr>
          <w:rFonts w:ascii="Times New Roman" w:eastAsia="Times New Roman" w:hAnsi="Times New Roman" w:cs="Times New Roman"/>
          <w:color w:val="000000"/>
          <w:sz w:val="32"/>
          <w:szCs w:val="28"/>
          <w:lang w:eastAsia="ru-RU"/>
        </w:rPr>
        <w:t xml:space="preserve"> обязательно формулировать конкретные методические проблемы в качестве предмета анализа.</w:t>
      </w:r>
    </w:p>
    <w:p w:rsidR="001703DB" w:rsidRPr="007E1896" w:rsidRDefault="001703DB"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1703DB" w:rsidP="00B61909">
      <w:pPr>
        <w:shd w:val="clear" w:color="auto" w:fill="FFFFFF"/>
        <w:spacing w:after="0" w:line="240" w:lineRule="auto"/>
        <w:jc w:val="both"/>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Заключение</w:t>
      </w:r>
    </w:p>
    <w:p w:rsidR="001703DB" w:rsidRPr="007E1896" w:rsidRDefault="001703DB"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Одной из традиционных форм методической работы является работа над единой методической темой. </w:t>
      </w:r>
      <w:r w:rsidR="001703DB" w:rsidRPr="007E1896">
        <w:rPr>
          <w:rFonts w:ascii="Times New Roman" w:eastAsia="Times New Roman" w:hAnsi="Times New Roman" w:cs="Times New Roman"/>
          <w:color w:val="000000"/>
          <w:sz w:val="32"/>
          <w:szCs w:val="28"/>
          <w:lang w:eastAsia="ru-RU"/>
        </w:rPr>
        <w:t>В</w:t>
      </w:r>
      <w:r w:rsidRPr="007E1896">
        <w:rPr>
          <w:rFonts w:ascii="Times New Roman" w:eastAsia="Times New Roman" w:hAnsi="Times New Roman" w:cs="Times New Roman"/>
          <w:color w:val="000000"/>
          <w:sz w:val="32"/>
          <w:szCs w:val="28"/>
          <w:lang w:eastAsia="ru-RU"/>
        </w:rPr>
        <w:t xml:space="preserve"> условиях модернизации образования необходимо повысить эффективность данного вида деятельности. Это возможно через разработку программы повышения квалификации по единой методической теме для педагогов конкретн</w:t>
      </w:r>
      <w:r w:rsidR="001703DB" w:rsidRPr="007E1896">
        <w:rPr>
          <w:rFonts w:ascii="Times New Roman" w:eastAsia="Times New Roman" w:hAnsi="Times New Roman" w:cs="Times New Roman"/>
          <w:color w:val="000000"/>
          <w:sz w:val="32"/>
          <w:szCs w:val="28"/>
          <w:lang w:eastAsia="ru-RU"/>
        </w:rPr>
        <w:t>ого образовательного учреждения</w:t>
      </w:r>
      <w:r w:rsidRPr="007E1896">
        <w:rPr>
          <w:rFonts w:ascii="Times New Roman" w:eastAsia="Times New Roman" w:hAnsi="Times New Roman" w:cs="Times New Roman"/>
          <w:color w:val="000000"/>
          <w:sz w:val="32"/>
          <w:szCs w:val="28"/>
          <w:lang w:eastAsia="ru-RU"/>
        </w:rPr>
        <w:t>. Программа должна ориентироваться на позиции гуманистической педагогики, личностно-</w:t>
      </w:r>
      <w:proofErr w:type="spellStart"/>
      <w:r w:rsidRPr="007E1896">
        <w:rPr>
          <w:rFonts w:ascii="Times New Roman" w:eastAsia="Times New Roman" w:hAnsi="Times New Roman" w:cs="Times New Roman"/>
          <w:color w:val="000000"/>
          <w:sz w:val="32"/>
          <w:szCs w:val="28"/>
          <w:lang w:eastAsia="ru-RU"/>
        </w:rPr>
        <w:t>деятельностного</w:t>
      </w:r>
      <w:proofErr w:type="spellEnd"/>
      <w:r w:rsidRPr="007E1896">
        <w:rPr>
          <w:rFonts w:ascii="Times New Roman" w:eastAsia="Times New Roman" w:hAnsi="Times New Roman" w:cs="Times New Roman"/>
          <w:color w:val="000000"/>
          <w:sz w:val="32"/>
          <w:szCs w:val="28"/>
          <w:lang w:eastAsia="ru-RU"/>
        </w:rPr>
        <w:t xml:space="preserve"> подхода. Необходимо, чтобы большая часть занятий, представленных в программе, носила практико-ориентированный характер. Четко поставленные цель, задачи программы, предполагаемые конечные результаты, которыми будут являться знания и умения, приобретенные учителями в процессе изучения темы, повысят продуктивность методической работы.</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Одной из основных тенденций совершенствования современной методической работы в </w:t>
      </w:r>
      <w:r w:rsidR="00D6352F" w:rsidRPr="007E1896">
        <w:rPr>
          <w:rFonts w:ascii="Times New Roman" w:eastAsia="Times New Roman" w:hAnsi="Times New Roman" w:cs="Times New Roman"/>
          <w:color w:val="000000"/>
          <w:sz w:val="32"/>
          <w:szCs w:val="28"/>
          <w:lang w:eastAsia="ru-RU"/>
        </w:rPr>
        <w:t>учреждении</w:t>
      </w:r>
      <w:r w:rsidRPr="007E1896">
        <w:rPr>
          <w:rFonts w:ascii="Times New Roman" w:eastAsia="Times New Roman" w:hAnsi="Times New Roman" w:cs="Times New Roman"/>
          <w:color w:val="000000"/>
          <w:sz w:val="32"/>
          <w:szCs w:val="28"/>
          <w:lang w:eastAsia="ru-RU"/>
        </w:rPr>
        <w:t xml:space="preserve"> является создание оптимальных условий для развития личности и повышения профессионализма каждого отдельного </w:t>
      </w:r>
      <w:r w:rsidR="00D6352F" w:rsidRPr="007E1896">
        <w:rPr>
          <w:rFonts w:ascii="Times New Roman" w:eastAsia="Times New Roman" w:hAnsi="Times New Roman" w:cs="Times New Roman"/>
          <w:color w:val="000000"/>
          <w:sz w:val="32"/>
          <w:szCs w:val="28"/>
          <w:lang w:eastAsia="ru-RU"/>
        </w:rPr>
        <w:t>педагога</w:t>
      </w:r>
      <w:r w:rsidRPr="007E1896">
        <w:rPr>
          <w:rFonts w:ascii="Times New Roman" w:eastAsia="Times New Roman" w:hAnsi="Times New Roman" w:cs="Times New Roman"/>
          <w:color w:val="000000"/>
          <w:sz w:val="32"/>
          <w:szCs w:val="28"/>
          <w:lang w:eastAsia="ru-RU"/>
        </w:rPr>
        <w:t xml:space="preserve"> на основе его индивидуальных образовательных потребностей. Индивидуальный подход к </w:t>
      </w:r>
      <w:r w:rsidR="00D6352F" w:rsidRPr="007E1896">
        <w:rPr>
          <w:rFonts w:ascii="Times New Roman" w:eastAsia="Times New Roman" w:hAnsi="Times New Roman" w:cs="Times New Roman"/>
          <w:color w:val="000000"/>
          <w:sz w:val="32"/>
          <w:szCs w:val="28"/>
          <w:lang w:eastAsia="ru-RU"/>
        </w:rPr>
        <w:t>педагогу</w:t>
      </w:r>
      <w:r w:rsidRPr="007E1896">
        <w:rPr>
          <w:rFonts w:ascii="Times New Roman" w:eastAsia="Times New Roman" w:hAnsi="Times New Roman" w:cs="Times New Roman"/>
          <w:color w:val="000000"/>
          <w:sz w:val="32"/>
          <w:szCs w:val="28"/>
          <w:lang w:eastAsia="ru-RU"/>
        </w:rPr>
        <w:t xml:space="preserve"> способствует раскрытию потенциальных возможностей индивида, его способностей, проявлению </w:t>
      </w:r>
      <w:r w:rsidR="00D6352F" w:rsidRPr="007E1896">
        <w:rPr>
          <w:rFonts w:ascii="Times New Roman" w:eastAsia="Times New Roman" w:hAnsi="Times New Roman" w:cs="Times New Roman"/>
          <w:color w:val="000000"/>
          <w:sz w:val="32"/>
          <w:szCs w:val="28"/>
          <w:lang w:eastAsia="ru-RU"/>
        </w:rPr>
        <w:t>педагогом</w:t>
      </w:r>
      <w:r w:rsidRPr="007E1896">
        <w:rPr>
          <w:rFonts w:ascii="Times New Roman" w:eastAsia="Times New Roman" w:hAnsi="Times New Roman" w:cs="Times New Roman"/>
          <w:color w:val="000000"/>
          <w:sz w:val="32"/>
          <w:szCs w:val="28"/>
          <w:lang w:eastAsia="ru-RU"/>
        </w:rPr>
        <w:t xml:space="preserve"> творческого подхода к работе. Индивидуализация обучения взрослых как педагогическая проблема сохраняет свою актуальность, несмотря на глубокое и разностороннее ее исследование. При планировании методической работы рассмотрение проблемы индивидуализации обучения взрослых на основе образовательных технологий требует тщательной разработки. Это связано с тем, что существуют противоречия между необходимостью повышать </w:t>
      </w:r>
      <w:proofErr w:type="spellStart"/>
      <w:r w:rsidRPr="007E1896">
        <w:rPr>
          <w:rFonts w:ascii="Times New Roman" w:eastAsia="Times New Roman" w:hAnsi="Times New Roman" w:cs="Times New Roman"/>
          <w:color w:val="000000"/>
          <w:sz w:val="32"/>
          <w:szCs w:val="28"/>
          <w:lang w:eastAsia="ru-RU"/>
        </w:rPr>
        <w:lastRenderedPageBreak/>
        <w:t>инструментальность</w:t>
      </w:r>
      <w:proofErr w:type="spellEnd"/>
      <w:r w:rsidRPr="007E1896">
        <w:rPr>
          <w:rFonts w:ascii="Times New Roman" w:eastAsia="Times New Roman" w:hAnsi="Times New Roman" w:cs="Times New Roman"/>
          <w:color w:val="000000"/>
          <w:sz w:val="32"/>
          <w:szCs w:val="28"/>
          <w:lang w:eastAsia="ru-RU"/>
        </w:rPr>
        <w:t xml:space="preserve"> реализации индивидуального подхода в процессе развития профессиональной компетентности педагогических работников и слабой технологической готовностью специалистов, осуществляющих методическую работу в конкретном образовательном учреждении.</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Научно выявленная и сформулированная проблема позволяет поставить научно обоснованные задачи и определить пути их достижения.</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Методическая служба </w:t>
      </w:r>
      <w:r w:rsidR="00D6352F" w:rsidRPr="007E1896">
        <w:rPr>
          <w:rFonts w:ascii="Times New Roman" w:eastAsia="Times New Roman" w:hAnsi="Times New Roman" w:cs="Times New Roman"/>
          <w:color w:val="000000"/>
          <w:sz w:val="32"/>
          <w:szCs w:val="28"/>
          <w:lang w:eastAsia="ru-RU"/>
        </w:rPr>
        <w:t>учреждения</w:t>
      </w:r>
      <w:r w:rsidRPr="007E1896">
        <w:rPr>
          <w:rFonts w:ascii="Times New Roman" w:eastAsia="Times New Roman" w:hAnsi="Times New Roman" w:cs="Times New Roman"/>
          <w:color w:val="000000"/>
          <w:sz w:val="32"/>
          <w:szCs w:val="28"/>
          <w:lang w:eastAsia="ru-RU"/>
        </w:rPr>
        <w:t xml:space="preserve"> в условиях уже сформулированной проблемы определяет цели и задачи, стратегию работы над проблемой с привлечением методических средств.</w:t>
      </w:r>
    </w:p>
    <w:p w:rsidR="00A82B43" w:rsidRPr="007E1896" w:rsidRDefault="00A82B43"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Для всех форм методической работы обязательна единая общешкольная тематика, исходящая не из предложений и пожеланий учителей, а из целей и задач развития школы и комплексного анализа результатов и эффективности образовательного процесса на данном этапе.</w:t>
      </w:r>
    </w:p>
    <w:p w:rsidR="00D6352F" w:rsidRPr="007E1896" w:rsidRDefault="00D6352F"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shd w:val="clear" w:color="auto" w:fill="FFFFFF"/>
        <w:spacing w:after="0" w:line="240" w:lineRule="auto"/>
        <w:jc w:val="both"/>
        <w:rPr>
          <w:rFonts w:ascii="Times New Roman" w:eastAsia="Times New Roman" w:hAnsi="Times New Roman" w:cs="Times New Roman"/>
          <w:b/>
          <w:bCs/>
          <w:color w:val="000000"/>
          <w:sz w:val="32"/>
          <w:szCs w:val="28"/>
          <w:lang w:eastAsia="ru-RU"/>
        </w:rPr>
      </w:pPr>
      <w:r w:rsidRPr="007E1896">
        <w:rPr>
          <w:rFonts w:ascii="Times New Roman" w:eastAsia="Times New Roman" w:hAnsi="Times New Roman" w:cs="Times New Roman"/>
          <w:b/>
          <w:bCs/>
          <w:color w:val="000000"/>
          <w:sz w:val="32"/>
          <w:szCs w:val="28"/>
          <w:lang w:eastAsia="ru-RU"/>
        </w:rPr>
        <w:t>Список литературы</w:t>
      </w:r>
    </w:p>
    <w:p w:rsidR="00D6352F" w:rsidRPr="007E1896" w:rsidRDefault="00D6352F" w:rsidP="00B61909">
      <w:pPr>
        <w:shd w:val="clear" w:color="auto" w:fill="FFFFFF"/>
        <w:spacing w:after="0" w:line="240" w:lineRule="auto"/>
        <w:jc w:val="both"/>
        <w:rPr>
          <w:rFonts w:ascii="Times New Roman" w:eastAsia="Times New Roman" w:hAnsi="Times New Roman" w:cs="Times New Roman"/>
          <w:color w:val="000000"/>
          <w:sz w:val="32"/>
          <w:szCs w:val="28"/>
          <w:lang w:eastAsia="ru-RU"/>
        </w:rPr>
      </w:pPr>
    </w:p>
    <w:p w:rsidR="00A82B43" w:rsidRPr="007E1896" w:rsidRDefault="00A82B43" w:rsidP="00B61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Амонашвили</w:t>
      </w:r>
      <w:proofErr w:type="spellEnd"/>
      <w:r w:rsidRPr="007E1896">
        <w:rPr>
          <w:rFonts w:ascii="Times New Roman" w:eastAsia="Times New Roman" w:hAnsi="Times New Roman" w:cs="Times New Roman"/>
          <w:color w:val="000000"/>
          <w:sz w:val="32"/>
          <w:szCs w:val="28"/>
          <w:lang w:eastAsia="ru-RU"/>
        </w:rPr>
        <w:t> Ш.А. Личностно-гуманная основа педагогического процесса. - Минск, 1990.</w:t>
      </w:r>
    </w:p>
    <w:p w:rsidR="00A82B43" w:rsidRPr="007E1896" w:rsidRDefault="00A82B43" w:rsidP="00B61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Бабанский</w:t>
      </w:r>
      <w:proofErr w:type="spellEnd"/>
      <w:r w:rsidRPr="007E1896">
        <w:rPr>
          <w:rFonts w:ascii="Times New Roman" w:eastAsia="Times New Roman" w:hAnsi="Times New Roman" w:cs="Times New Roman"/>
          <w:color w:val="000000"/>
          <w:sz w:val="32"/>
          <w:szCs w:val="28"/>
          <w:lang w:eastAsia="ru-RU"/>
        </w:rPr>
        <w:t xml:space="preserve"> Ю.К. Оптимизация процесса обучения: </w:t>
      </w:r>
      <w:proofErr w:type="spellStart"/>
      <w:r w:rsidRPr="007E1896">
        <w:rPr>
          <w:rFonts w:ascii="Times New Roman" w:eastAsia="Times New Roman" w:hAnsi="Times New Roman" w:cs="Times New Roman"/>
          <w:color w:val="000000"/>
          <w:sz w:val="32"/>
          <w:szCs w:val="28"/>
          <w:lang w:eastAsia="ru-RU"/>
        </w:rPr>
        <w:t>Общедидактический</w:t>
      </w:r>
      <w:proofErr w:type="spellEnd"/>
      <w:r w:rsidRPr="007E1896">
        <w:rPr>
          <w:rFonts w:ascii="Times New Roman" w:eastAsia="Times New Roman" w:hAnsi="Times New Roman" w:cs="Times New Roman"/>
          <w:color w:val="000000"/>
          <w:sz w:val="32"/>
          <w:szCs w:val="28"/>
          <w:lang w:eastAsia="ru-RU"/>
        </w:rPr>
        <w:t xml:space="preserve"> аспект. - М., 1977.</w:t>
      </w:r>
    </w:p>
    <w:p w:rsidR="00A82B43" w:rsidRPr="007E1896" w:rsidRDefault="00A82B43" w:rsidP="00B61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Дидактика современной школы / Под ред. В.А. </w:t>
      </w:r>
      <w:proofErr w:type="spellStart"/>
      <w:r w:rsidRPr="007E1896">
        <w:rPr>
          <w:rFonts w:ascii="Times New Roman" w:eastAsia="Times New Roman" w:hAnsi="Times New Roman" w:cs="Times New Roman"/>
          <w:color w:val="000000"/>
          <w:sz w:val="32"/>
          <w:szCs w:val="28"/>
          <w:lang w:eastAsia="ru-RU"/>
        </w:rPr>
        <w:t>Онищука</w:t>
      </w:r>
      <w:proofErr w:type="spellEnd"/>
      <w:r w:rsidRPr="007E1896">
        <w:rPr>
          <w:rFonts w:ascii="Times New Roman" w:eastAsia="Times New Roman" w:hAnsi="Times New Roman" w:cs="Times New Roman"/>
          <w:color w:val="000000"/>
          <w:sz w:val="32"/>
          <w:szCs w:val="28"/>
          <w:lang w:eastAsia="ru-RU"/>
        </w:rPr>
        <w:t>. - К., 1987.</w:t>
      </w:r>
    </w:p>
    <w:p w:rsidR="00A82B43" w:rsidRPr="007E1896" w:rsidRDefault="00A82B43" w:rsidP="00B61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Занков</w:t>
      </w:r>
      <w:proofErr w:type="spellEnd"/>
      <w:r w:rsidRPr="007E1896">
        <w:rPr>
          <w:rFonts w:ascii="Times New Roman" w:eastAsia="Times New Roman" w:hAnsi="Times New Roman" w:cs="Times New Roman"/>
          <w:color w:val="000000"/>
          <w:sz w:val="32"/>
          <w:szCs w:val="28"/>
          <w:lang w:eastAsia="ru-RU"/>
        </w:rPr>
        <w:t> Л.В. Обучение и развитие / Экспериментально-педагогические исследования): Избранные педагогические труды. - М., 1990.</w:t>
      </w:r>
    </w:p>
    <w:p w:rsidR="00A82B43" w:rsidRPr="007E1896" w:rsidRDefault="00A82B43" w:rsidP="00B61909">
      <w:pPr>
        <w:pStyle w:val="a3"/>
        <w:numPr>
          <w:ilvl w:val="0"/>
          <w:numId w:val="17"/>
        </w:numPr>
        <w:shd w:val="clear" w:color="auto" w:fill="FFFFFF"/>
        <w:spacing w:before="0" w:beforeAutospacing="0" w:after="0" w:afterAutospacing="0"/>
        <w:jc w:val="both"/>
        <w:rPr>
          <w:color w:val="000000"/>
          <w:sz w:val="32"/>
          <w:szCs w:val="28"/>
        </w:rPr>
      </w:pPr>
      <w:proofErr w:type="spellStart"/>
      <w:r w:rsidRPr="007E1896">
        <w:rPr>
          <w:color w:val="000000"/>
          <w:sz w:val="32"/>
          <w:szCs w:val="28"/>
        </w:rPr>
        <w:t>Оконь</w:t>
      </w:r>
      <w:proofErr w:type="spellEnd"/>
      <w:r w:rsidRPr="007E1896">
        <w:rPr>
          <w:color w:val="000000"/>
          <w:sz w:val="32"/>
          <w:szCs w:val="28"/>
        </w:rPr>
        <w:t> В. Введение в общую дидактику: Пер. с польск. Л.Г. </w:t>
      </w:r>
      <w:proofErr w:type="spellStart"/>
      <w:r w:rsidRPr="007E1896">
        <w:rPr>
          <w:color w:val="000000"/>
          <w:sz w:val="32"/>
          <w:szCs w:val="28"/>
        </w:rPr>
        <w:t>Кашкуревича</w:t>
      </w:r>
      <w:proofErr w:type="spellEnd"/>
      <w:r w:rsidRPr="007E1896">
        <w:rPr>
          <w:color w:val="000000"/>
          <w:sz w:val="32"/>
          <w:szCs w:val="28"/>
        </w:rPr>
        <w:t xml:space="preserve">, Н.Г. Горина. - М.: </w:t>
      </w:r>
      <w:proofErr w:type="spellStart"/>
      <w:r w:rsidRPr="007E1896">
        <w:rPr>
          <w:color w:val="000000"/>
          <w:sz w:val="32"/>
          <w:szCs w:val="28"/>
        </w:rPr>
        <w:t>Высш</w:t>
      </w:r>
      <w:proofErr w:type="spellEnd"/>
      <w:r w:rsidRPr="007E1896">
        <w:rPr>
          <w:color w:val="000000"/>
          <w:sz w:val="32"/>
          <w:szCs w:val="28"/>
        </w:rPr>
        <w:t xml:space="preserve">. </w:t>
      </w:r>
      <w:proofErr w:type="spellStart"/>
      <w:r w:rsidRPr="007E1896">
        <w:rPr>
          <w:color w:val="000000"/>
          <w:sz w:val="32"/>
          <w:szCs w:val="28"/>
        </w:rPr>
        <w:t>шк</w:t>
      </w:r>
      <w:proofErr w:type="spellEnd"/>
      <w:r w:rsidRPr="007E1896">
        <w:rPr>
          <w:color w:val="000000"/>
          <w:sz w:val="32"/>
          <w:szCs w:val="28"/>
        </w:rPr>
        <w:t>., 1990. - 382 с.</w:t>
      </w:r>
    </w:p>
    <w:p w:rsidR="00A82B43" w:rsidRPr="007E1896" w:rsidRDefault="00A82B43" w:rsidP="00B61909">
      <w:pPr>
        <w:pStyle w:val="a3"/>
        <w:numPr>
          <w:ilvl w:val="0"/>
          <w:numId w:val="17"/>
        </w:numPr>
        <w:shd w:val="clear" w:color="auto" w:fill="FFFFFF"/>
        <w:spacing w:before="0" w:beforeAutospacing="0" w:after="0" w:afterAutospacing="0"/>
        <w:jc w:val="both"/>
        <w:rPr>
          <w:color w:val="000000"/>
          <w:sz w:val="32"/>
          <w:szCs w:val="28"/>
        </w:rPr>
      </w:pPr>
      <w:proofErr w:type="spellStart"/>
      <w:r w:rsidRPr="007E1896">
        <w:rPr>
          <w:color w:val="000000"/>
          <w:sz w:val="32"/>
          <w:szCs w:val="28"/>
        </w:rPr>
        <w:t>Подласый</w:t>
      </w:r>
      <w:proofErr w:type="spellEnd"/>
      <w:r w:rsidRPr="007E1896">
        <w:rPr>
          <w:color w:val="000000"/>
          <w:sz w:val="32"/>
          <w:szCs w:val="28"/>
        </w:rPr>
        <w:t xml:space="preserve"> И.П. Педагогика. Новый курс: Учебник для студ. </w:t>
      </w:r>
      <w:proofErr w:type="spellStart"/>
      <w:r w:rsidRPr="007E1896">
        <w:rPr>
          <w:color w:val="000000"/>
          <w:sz w:val="32"/>
          <w:szCs w:val="28"/>
        </w:rPr>
        <w:t>пед</w:t>
      </w:r>
      <w:proofErr w:type="spellEnd"/>
      <w:r w:rsidRPr="007E1896">
        <w:rPr>
          <w:color w:val="000000"/>
          <w:sz w:val="32"/>
          <w:szCs w:val="28"/>
        </w:rPr>
        <w:t xml:space="preserve">. вузов: В 2 кн. - М.: </w:t>
      </w:r>
      <w:proofErr w:type="spellStart"/>
      <w:r w:rsidRPr="007E1896">
        <w:rPr>
          <w:color w:val="000000"/>
          <w:sz w:val="32"/>
          <w:szCs w:val="28"/>
        </w:rPr>
        <w:t>Гуманит</w:t>
      </w:r>
      <w:proofErr w:type="spellEnd"/>
      <w:r w:rsidRPr="007E1896">
        <w:rPr>
          <w:color w:val="000000"/>
          <w:sz w:val="32"/>
          <w:szCs w:val="28"/>
        </w:rPr>
        <w:t>. изд. центр ВЛАДОС, 1999. - Кн.1: Общие основы. Процесс обучения. - 576 с.</w:t>
      </w:r>
    </w:p>
    <w:p w:rsidR="00D6352F" w:rsidRPr="007E1896" w:rsidRDefault="00A82B43" w:rsidP="00B61909">
      <w:pPr>
        <w:pStyle w:val="a3"/>
        <w:numPr>
          <w:ilvl w:val="0"/>
          <w:numId w:val="17"/>
        </w:numPr>
        <w:shd w:val="clear" w:color="auto" w:fill="FFFFFF"/>
        <w:spacing w:before="0" w:beforeAutospacing="0" w:after="0" w:afterAutospacing="0"/>
        <w:jc w:val="both"/>
        <w:rPr>
          <w:color w:val="000000"/>
          <w:sz w:val="32"/>
          <w:szCs w:val="28"/>
        </w:rPr>
      </w:pPr>
      <w:r w:rsidRPr="007E1896">
        <w:rPr>
          <w:color w:val="000000"/>
          <w:sz w:val="32"/>
          <w:szCs w:val="28"/>
        </w:rPr>
        <w:t>Теоретические основы процесса обучения в советской школе / Под ред. В.В. Краевского, И.Я. </w:t>
      </w:r>
      <w:proofErr w:type="spellStart"/>
      <w:r w:rsidRPr="007E1896">
        <w:rPr>
          <w:color w:val="000000"/>
          <w:sz w:val="32"/>
          <w:szCs w:val="28"/>
        </w:rPr>
        <w:t>Лернера</w:t>
      </w:r>
      <w:proofErr w:type="spellEnd"/>
      <w:r w:rsidRPr="007E1896">
        <w:rPr>
          <w:color w:val="000000"/>
          <w:sz w:val="32"/>
          <w:szCs w:val="28"/>
        </w:rPr>
        <w:t>. - М., 1989.</w:t>
      </w:r>
    </w:p>
    <w:p w:rsidR="00D6352F" w:rsidRPr="007E1896" w:rsidRDefault="00D6352F" w:rsidP="00B61909">
      <w:pPr>
        <w:pStyle w:val="a4"/>
        <w:numPr>
          <w:ilvl w:val="0"/>
          <w:numId w:val="17"/>
        </w:numPr>
        <w:shd w:val="clear" w:color="auto" w:fill="FFFFFF"/>
        <w:spacing w:after="0" w:line="270" w:lineRule="atLeast"/>
        <w:jc w:val="both"/>
        <w:textAlignment w:val="baseline"/>
        <w:rPr>
          <w:rFonts w:ascii="Times New Roman" w:eastAsia="Times New Roman" w:hAnsi="Times New Roman" w:cs="Times New Roman"/>
          <w:color w:val="000000"/>
          <w:sz w:val="32"/>
          <w:szCs w:val="28"/>
          <w:lang w:eastAsia="ru-RU"/>
        </w:rPr>
      </w:pPr>
      <w:proofErr w:type="spellStart"/>
      <w:r w:rsidRPr="007E1896">
        <w:rPr>
          <w:rFonts w:ascii="Times New Roman" w:eastAsia="Times New Roman" w:hAnsi="Times New Roman" w:cs="Times New Roman"/>
          <w:color w:val="000000"/>
          <w:sz w:val="32"/>
          <w:szCs w:val="28"/>
          <w:lang w:eastAsia="ru-RU"/>
        </w:rPr>
        <w:t>Бершадский</w:t>
      </w:r>
      <w:proofErr w:type="spellEnd"/>
      <w:r w:rsidRPr="007E1896">
        <w:rPr>
          <w:rFonts w:ascii="Times New Roman" w:eastAsia="Times New Roman" w:hAnsi="Times New Roman" w:cs="Times New Roman"/>
          <w:color w:val="000000"/>
          <w:sz w:val="32"/>
          <w:szCs w:val="28"/>
          <w:lang w:eastAsia="ru-RU"/>
        </w:rPr>
        <w:t xml:space="preserve"> М.Е., </w:t>
      </w:r>
      <w:proofErr w:type="spellStart"/>
      <w:r w:rsidRPr="007E1896">
        <w:rPr>
          <w:rFonts w:ascii="Times New Roman" w:eastAsia="Times New Roman" w:hAnsi="Times New Roman" w:cs="Times New Roman"/>
          <w:color w:val="000000"/>
          <w:sz w:val="32"/>
          <w:szCs w:val="28"/>
          <w:lang w:eastAsia="ru-RU"/>
        </w:rPr>
        <w:t>Гузеев</w:t>
      </w:r>
      <w:proofErr w:type="spellEnd"/>
      <w:r w:rsidRPr="007E1896">
        <w:rPr>
          <w:rFonts w:ascii="Times New Roman" w:eastAsia="Times New Roman" w:hAnsi="Times New Roman" w:cs="Times New Roman"/>
          <w:color w:val="000000"/>
          <w:sz w:val="32"/>
          <w:szCs w:val="28"/>
          <w:lang w:eastAsia="ru-RU"/>
        </w:rPr>
        <w:t>, В.В. Дидактические и психологические основания образовательной технологии, Москва, Центр «Педагогический поиск», 2003 год</w:t>
      </w:r>
    </w:p>
    <w:p w:rsidR="00D6352F" w:rsidRPr="007E1896" w:rsidRDefault="00D6352F" w:rsidP="00B61909">
      <w:pPr>
        <w:pStyle w:val="a4"/>
        <w:numPr>
          <w:ilvl w:val="0"/>
          <w:numId w:val="17"/>
        </w:numPr>
        <w:shd w:val="clear" w:color="auto" w:fill="FFFFFF"/>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lastRenderedPageBreak/>
        <w:t>Беспалько, В.П. и др. Системно-методическое обеспечение учебно- воспитательного процесса подготовки специалиста: Учебно-методическое пособие. М. Высшая школа 1989.</w:t>
      </w:r>
    </w:p>
    <w:p w:rsidR="00D6352F" w:rsidRPr="007E1896" w:rsidRDefault="00D6352F" w:rsidP="00B61909">
      <w:pPr>
        <w:pStyle w:val="a4"/>
        <w:numPr>
          <w:ilvl w:val="0"/>
          <w:numId w:val="17"/>
        </w:numPr>
        <w:shd w:val="clear" w:color="auto" w:fill="FFFFFF"/>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Беспалько, В.П. Педагогика и прогрессивные технологии обучения. - М.: Изд-во Института профобразования Минобразования России, 1995.- 336 с.</w:t>
      </w:r>
    </w:p>
    <w:p w:rsidR="00D6352F" w:rsidRPr="007E1896" w:rsidRDefault="00D6352F" w:rsidP="00B61909">
      <w:pPr>
        <w:pStyle w:val="a4"/>
        <w:numPr>
          <w:ilvl w:val="0"/>
          <w:numId w:val="17"/>
        </w:numPr>
        <w:shd w:val="clear" w:color="auto" w:fill="FFFFFF"/>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Бирюков, А.Л. Управление знаниями и инновационный маркетинг образовательных услуг / А. Л. Бирюков, Т. Л. </w:t>
      </w:r>
      <w:proofErr w:type="spellStart"/>
      <w:r w:rsidRPr="007E1896">
        <w:rPr>
          <w:rFonts w:ascii="Times New Roman" w:eastAsia="Times New Roman" w:hAnsi="Times New Roman" w:cs="Times New Roman"/>
          <w:color w:val="000000"/>
          <w:sz w:val="32"/>
          <w:szCs w:val="28"/>
          <w:lang w:eastAsia="ru-RU"/>
        </w:rPr>
        <w:t>Савостова</w:t>
      </w:r>
      <w:proofErr w:type="spellEnd"/>
      <w:r w:rsidRPr="007E1896">
        <w:rPr>
          <w:rFonts w:ascii="Times New Roman" w:eastAsia="Times New Roman" w:hAnsi="Times New Roman" w:cs="Times New Roman"/>
          <w:color w:val="000000"/>
          <w:sz w:val="32"/>
          <w:szCs w:val="28"/>
          <w:lang w:eastAsia="ru-RU"/>
        </w:rPr>
        <w:t xml:space="preserve"> // Инновации в </w:t>
      </w:r>
      <w:proofErr w:type="gramStart"/>
      <w:r w:rsidRPr="007E1896">
        <w:rPr>
          <w:rFonts w:ascii="Times New Roman" w:eastAsia="Times New Roman" w:hAnsi="Times New Roman" w:cs="Times New Roman"/>
          <w:color w:val="000000"/>
          <w:sz w:val="32"/>
          <w:szCs w:val="28"/>
          <w:lang w:eastAsia="ru-RU"/>
        </w:rPr>
        <w:t>образовании :</w:t>
      </w:r>
      <w:proofErr w:type="gramEnd"/>
      <w:r w:rsidRPr="007E1896">
        <w:rPr>
          <w:rFonts w:ascii="Times New Roman" w:eastAsia="Times New Roman" w:hAnsi="Times New Roman" w:cs="Times New Roman"/>
          <w:color w:val="000000"/>
          <w:sz w:val="32"/>
          <w:szCs w:val="28"/>
          <w:lang w:eastAsia="ru-RU"/>
        </w:rPr>
        <w:t xml:space="preserve"> журнал / Соврем. </w:t>
      </w:r>
      <w:proofErr w:type="spellStart"/>
      <w:r w:rsidRPr="007E1896">
        <w:rPr>
          <w:rFonts w:ascii="Times New Roman" w:eastAsia="Times New Roman" w:hAnsi="Times New Roman" w:cs="Times New Roman"/>
          <w:color w:val="000000"/>
          <w:sz w:val="32"/>
          <w:szCs w:val="28"/>
          <w:lang w:eastAsia="ru-RU"/>
        </w:rPr>
        <w:t>гуманитар</w:t>
      </w:r>
      <w:proofErr w:type="spellEnd"/>
      <w:r w:rsidRPr="007E1896">
        <w:rPr>
          <w:rFonts w:ascii="Times New Roman" w:eastAsia="Times New Roman" w:hAnsi="Times New Roman" w:cs="Times New Roman"/>
          <w:color w:val="000000"/>
          <w:sz w:val="32"/>
          <w:szCs w:val="28"/>
          <w:lang w:eastAsia="ru-RU"/>
        </w:rPr>
        <w:t>. ун-т. - М., 2006. – №2. - C. 14-25.</w:t>
      </w:r>
    </w:p>
    <w:p w:rsidR="00D6352F" w:rsidRPr="007E1896" w:rsidRDefault="00D6352F" w:rsidP="00B61909">
      <w:pPr>
        <w:pStyle w:val="a4"/>
        <w:numPr>
          <w:ilvl w:val="0"/>
          <w:numId w:val="17"/>
        </w:numPr>
        <w:shd w:val="clear" w:color="auto" w:fill="FFFFFF"/>
        <w:spacing w:after="0" w:line="270" w:lineRule="atLeast"/>
        <w:jc w:val="both"/>
        <w:textAlignment w:val="baseline"/>
        <w:rPr>
          <w:rFonts w:ascii="Times New Roman" w:eastAsia="Times New Roman" w:hAnsi="Times New Roman" w:cs="Times New Roman"/>
          <w:color w:val="000000"/>
          <w:sz w:val="32"/>
          <w:szCs w:val="28"/>
          <w:lang w:eastAsia="ru-RU"/>
        </w:rPr>
      </w:pPr>
      <w:r w:rsidRPr="007E1896">
        <w:rPr>
          <w:rFonts w:ascii="Times New Roman" w:eastAsia="Times New Roman" w:hAnsi="Times New Roman" w:cs="Times New Roman"/>
          <w:color w:val="000000"/>
          <w:sz w:val="32"/>
          <w:szCs w:val="28"/>
          <w:lang w:eastAsia="ru-RU"/>
        </w:rPr>
        <w:t xml:space="preserve">Васильева, Е.Н. (Красноярск) </w:t>
      </w:r>
      <w:proofErr w:type="spellStart"/>
      <w:r w:rsidRPr="007E1896">
        <w:rPr>
          <w:rFonts w:ascii="Times New Roman" w:eastAsia="Times New Roman" w:hAnsi="Times New Roman" w:cs="Times New Roman"/>
          <w:color w:val="000000"/>
          <w:sz w:val="32"/>
          <w:szCs w:val="28"/>
          <w:lang w:eastAsia="ru-RU"/>
        </w:rPr>
        <w:t>Инновационность</w:t>
      </w:r>
      <w:proofErr w:type="spellEnd"/>
      <w:r w:rsidRPr="007E1896">
        <w:rPr>
          <w:rFonts w:ascii="Times New Roman" w:eastAsia="Times New Roman" w:hAnsi="Times New Roman" w:cs="Times New Roman"/>
          <w:color w:val="000000"/>
          <w:sz w:val="32"/>
          <w:szCs w:val="28"/>
          <w:lang w:eastAsia="ru-RU"/>
        </w:rPr>
        <w:t xml:space="preserve"> в обучении будущего специалиста / Е.Н. Васильева // Стандарты и мониторинг в образовании: науч.-</w:t>
      </w:r>
      <w:proofErr w:type="spellStart"/>
      <w:r w:rsidRPr="007E1896">
        <w:rPr>
          <w:rFonts w:ascii="Times New Roman" w:eastAsia="Times New Roman" w:hAnsi="Times New Roman" w:cs="Times New Roman"/>
          <w:color w:val="000000"/>
          <w:sz w:val="32"/>
          <w:szCs w:val="28"/>
          <w:lang w:eastAsia="ru-RU"/>
        </w:rPr>
        <w:t>информ</w:t>
      </w:r>
      <w:proofErr w:type="spellEnd"/>
      <w:r w:rsidRPr="007E1896">
        <w:rPr>
          <w:rFonts w:ascii="Times New Roman" w:eastAsia="Times New Roman" w:hAnsi="Times New Roman" w:cs="Times New Roman"/>
          <w:color w:val="000000"/>
          <w:sz w:val="32"/>
          <w:szCs w:val="28"/>
          <w:lang w:eastAsia="ru-RU"/>
        </w:rPr>
        <w:t>. журн. - М., 2004. – № 2. - C. 35-36.</w:t>
      </w:r>
    </w:p>
    <w:p w:rsidR="00A82B43" w:rsidRPr="007E1896" w:rsidRDefault="00A82B43" w:rsidP="00B61909">
      <w:pPr>
        <w:jc w:val="both"/>
        <w:rPr>
          <w:rFonts w:ascii="Times New Roman" w:hAnsi="Times New Roman" w:cs="Times New Roman"/>
          <w:sz w:val="32"/>
          <w:szCs w:val="28"/>
        </w:rPr>
      </w:pPr>
    </w:p>
    <w:p w:rsidR="000B45C5" w:rsidRDefault="000B45C5"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Default="00A14C07" w:rsidP="00B61909">
      <w:pPr>
        <w:jc w:val="both"/>
        <w:rPr>
          <w:sz w:val="24"/>
        </w:rPr>
      </w:pPr>
    </w:p>
    <w:p w:rsidR="00A14C07" w:rsidRPr="007E1896" w:rsidRDefault="00A14C07" w:rsidP="00B61909">
      <w:pPr>
        <w:jc w:val="both"/>
        <w:rPr>
          <w:sz w:val="24"/>
        </w:rPr>
      </w:pPr>
    </w:p>
    <w:sectPr w:rsidR="00A14C07" w:rsidRPr="007E1896" w:rsidSect="00D72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CBA"/>
    <w:multiLevelType w:val="hybridMultilevel"/>
    <w:tmpl w:val="D8A6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87D9D"/>
    <w:multiLevelType w:val="hybridMultilevel"/>
    <w:tmpl w:val="1784851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11CC6E69"/>
    <w:multiLevelType w:val="hybridMultilevel"/>
    <w:tmpl w:val="3664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53E48"/>
    <w:multiLevelType w:val="multilevel"/>
    <w:tmpl w:val="C0981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361992"/>
    <w:multiLevelType w:val="hybridMultilevel"/>
    <w:tmpl w:val="EBA4AD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18064593"/>
    <w:multiLevelType w:val="multilevel"/>
    <w:tmpl w:val="707CB44C"/>
    <w:lvl w:ilvl="0">
      <w:start w:val="1"/>
      <w:numFmt w:val="decimal"/>
      <w:lvlText w:val="%1."/>
      <w:lvlJc w:val="left"/>
      <w:pPr>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E616AD1"/>
    <w:multiLevelType w:val="hybridMultilevel"/>
    <w:tmpl w:val="980A6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FA47E9"/>
    <w:multiLevelType w:val="hybridMultilevel"/>
    <w:tmpl w:val="FA9CC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161DB"/>
    <w:multiLevelType w:val="hybridMultilevel"/>
    <w:tmpl w:val="A3C6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AD51D2"/>
    <w:multiLevelType w:val="hybridMultilevel"/>
    <w:tmpl w:val="8B2C965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3EEF1F50"/>
    <w:multiLevelType w:val="hybridMultilevel"/>
    <w:tmpl w:val="0928B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88282D"/>
    <w:multiLevelType w:val="hybridMultilevel"/>
    <w:tmpl w:val="183CFAC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444E1A07"/>
    <w:multiLevelType w:val="hybridMultilevel"/>
    <w:tmpl w:val="FF04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F62D39"/>
    <w:multiLevelType w:val="hybridMultilevel"/>
    <w:tmpl w:val="E2DC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6349B7"/>
    <w:multiLevelType w:val="hybridMultilevel"/>
    <w:tmpl w:val="C464C3E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15:restartNumberingAfterBreak="0">
    <w:nsid w:val="65EB295E"/>
    <w:multiLevelType w:val="hybridMultilevel"/>
    <w:tmpl w:val="5E34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930D38"/>
    <w:multiLevelType w:val="hybridMultilevel"/>
    <w:tmpl w:val="3D64B6E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6CE43CE8"/>
    <w:multiLevelType w:val="hybridMultilevel"/>
    <w:tmpl w:val="D7E4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8C4250"/>
    <w:multiLevelType w:val="hybridMultilevel"/>
    <w:tmpl w:val="5D2A7BE0"/>
    <w:lvl w:ilvl="0" w:tplc="D226AA2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9A427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48F9D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447E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CC176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92211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9C3F4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C7AC39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8F0D1C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FC76908"/>
    <w:multiLevelType w:val="hybridMultilevel"/>
    <w:tmpl w:val="02CCB64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76104EC"/>
    <w:multiLevelType w:val="hybridMultilevel"/>
    <w:tmpl w:val="477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3"/>
  </w:num>
  <w:num w:numId="5">
    <w:abstractNumId w:val="14"/>
  </w:num>
  <w:num w:numId="6">
    <w:abstractNumId w:val="16"/>
  </w:num>
  <w:num w:numId="7">
    <w:abstractNumId w:val="2"/>
  </w:num>
  <w:num w:numId="8">
    <w:abstractNumId w:val="1"/>
  </w:num>
  <w:num w:numId="9">
    <w:abstractNumId w:val="11"/>
  </w:num>
  <w:num w:numId="10">
    <w:abstractNumId w:val="4"/>
  </w:num>
  <w:num w:numId="11">
    <w:abstractNumId w:val="7"/>
  </w:num>
  <w:num w:numId="12">
    <w:abstractNumId w:val="9"/>
  </w:num>
  <w:num w:numId="13">
    <w:abstractNumId w:val="17"/>
  </w:num>
  <w:num w:numId="14">
    <w:abstractNumId w:val="15"/>
  </w:num>
  <w:num w:numId="15">
    <w:abstractNumId w:val="19"/>
  </w:num>
  <w:num w:numId="16">
    <w:abstractNumId w:val="6"/>
  </w:num>
  <w:num w:numId="17">
    <w:abstractNumId w:val="12"/>
  </w:num>
  <w:num w:numId="18">
    <w:abstractNumId w:val="3"/>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51"/>
    <w:rsid w:val="000B45C5"/>
    <w:rsid w:val="000E030F"/>
    <w:rsid w:val="001703DB"/>
    <w:rsid w:val="002F4DC2"/>
    <w:rsid w:val="00374250"/>
    <w:rsid w:val="003B481E"/>
    <w:rsid w:val="00431DEB"/>
    <w:rsid w:val="004D17AC"/>
    <w:rsid w:val="004E06D0"/>
    <w:rsid w:val="006232D4"/>
    <w:rsid w:val="006A084D"/>
    <w:rsid w:val="006F66E4"/>
    <w:rsid w:val="007E1896"/>
    <w:rsid w:val="007E214E"/>
    <w:rsid w:val="008A2B6D"/>
    <w:rsid w:val="009923BC"/>
    <w:rsid w:val="009E1123"/>
    <w:rsid w:val="00A14C07"/>
    <w:rsid w:val="00A15194"/>
    <w:rsid w:val="00A25C92"/>
    <w:rsid w:val="00A4464C"/>
    <w:rsid w:val="00A54F8D"/>
    <w:rsid w:val="00A82B43"/>
    <w:rsid w:val="00B61909"/>
    <w:rsid w:val="00B973D4"/>
    <w:rsid w:val="00BA4854"/>
    <w:rsid w:val="00C93EEF"/>
    <w:rsid w:val="00D0588C"/>
    <w:rsid w:val="00D6352F"/>
    <w:rsid w:val="00D724DD"/>
    <w:rsid w:val="00E67E0D"/>
    <w:rsid w:val="00E87F51"/>
    <w:rsid w:val="00ED5400"/>
    <w:rsid w:val="00F34EE2"/>
    <w:rsid w:val="00F55299"/>
    <w:rsid w:val="00F90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81D"/>
  <w15:docId w15:val="{0447B3F5-14F0-4991-8097-391910F4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B43"/>
  </w:style>
  <w:style w:type="paragraph" w:styleId="a4">
    <w:name w:val="List Paragraph"/>
    <w:basedOn w:val="a"/>
    <w:uiPriority w:val="34"/>
    <w:qFormat/>
    <w:rsid w:val="00A54F8D"/>
    <w:pPr>
      <w:ind w:left="720"/>
      <w:contextualSpacing/>
    </w:pPr>
  </w:style>
  <w:style w:type="paragraph" w:styleId="a5">
    <w:name w:val="Balloon Text"/>
    <w:basedOn w:val="a"/>
    <w:link w:val="a6"/>
    <w:uiPriority w:val="99"/>
    <w:semiHidden/>
    <w:unhideWhenUsed/>
    <w:rsid w:val="00E67E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7364</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2019-02-18T08:01:00Z</cp:lastPrinted>
  <dcterms:created xsi:type="dcterms:W3CDTF">2019-02-19T06:53:00Z</dcterms:created>
  <dcterms:modified xsi:type="dcterms:W3CDTF">2019-02-19T06:53:00Z</dcterms:modified>
</cp:coreProperties>
</file>