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60" w:rsidRPr="00B57E06" w:rsidRDefault="003B0260" w:rsidP="003B0260">
      <w:pPr>
        <w:tabs>
          <w:tab w:val="left" w:pos="4464"/>
        </w:tabs>
        <w:autoSpaceDE w:val="0"/>
        <w:autoSpaceDN w:val="0"/>
        <w:ind w:right="49" w:firstLine="567"/>
        <w:jc w:val="center"/>
        <w:rPr>
          <w:b/>
          <w:bCs/>
          <w:iCs/>
          <w:spacing w:val="12"/>
          <w:sz w:val="32"/>
          <w:szCs w:val="32"/>
        </w:rPr>
      </w:pPr>
      <w:r w:rsidRPr="00B57E06">
        <w:rPr>
          <w:b/>
          <w:bCs/>
          <w:iCs/>
          <w:spacing w:val="12"/>
          <w:sz w:val="32"/>
          <w:szCs w:val="32"/>
        </w:rPr>
        <w:t>В помощь учителю</w:t>
      </w:r>
    </w:p>
    <w:p w:rsidR="003B0260" w:rsidRDefault="003B0260" w:rsidP="003B0260">
      <w:pPr>
        <w:tabs>
          <w:tab w:val="left" w:pos="4464"/>
        </w:tabs>
        <w:autoSpaceDE w:val="0"/>
        <w:autoSpaceDN w:val="0"/>
        <w:ind w:right="49" w:firstLine="567"/>
        <w:jc w:val="center"/>
        <w:rPr>
          <w:b/>
          <w:bCs/>
          <w:i/>
          <w:iCs/>
          <w:spacing w:val="12"/>
          <w:u w:val="single"/>
        </w:rPr>
      </w:pP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  <w:tab w:val="left" w:pos="4464"/>
        </w:tabs>
        <w:autoSpaceDE w:val="0"/>
        <w:autoSpaceDN w:val="0"/>
        <w:ind w:left="426" w:right="49" w:hanging="426"/>
        <w:jc w:val="both"/>
      </w:pPr>
      <w:r w:rsidRPr="00135096">
        <w:t>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Только глубокое уважение и доверие, искренняя любовь к детям, бережное отношение к их нравственным</w:t>
      </w:r>
      <w:bookmarkStart w:id="0" w:name="_GoBack"/>
      <w:bookmarkEnd w:id="0"/>
      <w:r w:rsidRPr="00135096">
        <w:t xml:space="preserve"> чувствам могут создать обстановку взаимопонимания, от которой существенно зависит и характер нравственных отношений в школе.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>
        <w:t>Справедл</w:t>
      </w:r>
      <w:r w:rsidRPr="00135096">
        <w:t>ивость в оценке знаний и поступков у</w:t>
      </w:r>
      <w:r>
        <w:t>чащихся - один из важнейших рег</w:t>
      </w:r>
      <w:r w:rsidRPr="00135096">
        <w:t>уля</w:t>
      </w:r>
      <w:r>
        <w:t>то</w:t>
      </w:r>
      <w:r w:rsidRPr="00135096">
        <w:t>ров нравственных отношений. Учитель должен быть требовательным по отношению к учащимся, но</w:t>
      </w:r>
      <w:r>
        <w:t xml:space="preserve"> его требовательность должна быть</w:t>
      </w:r>
      <w:r w:rsidRPr="00135096">
        <w:t xml:space="preserve">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</w:t>
      </w:r>
      <w:r>
        <w:t>чност</w:t>
      </w:r>
      <w:r w:rsidRPr="00135096">
        <w:t>ь.</w:t>
      </w:r>
    </w:p>
    <w:p w:rsidR="003B0260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Душевная чуткость, теплота, забота о детской радости - важнейшие нравственные качества учителя, которые определяют и нормы е</w:t>
      </w:r>
      <w:r>
        <w:t>го</w:t>
      </w:r>
      <w:r w:rsidRPr="00135096">
        <w:t xml:space="preserve"> взаимоотношений с детьми. Они должны быть искренними, неподдельн</w:t>
      </w:r>
      <w:r>
        <w:t>ыми</w:t>
      </w:r>
      <w:r w:rsidRPr="00135096">
        <w:t xml:space="preserve"> и проявляться во всех жизненных ситуациях. Нравственные отноше</w:t>
      </w:r>
      <w:r>
        <w:t>ния не мог</w:t>
      </w:r>
      <w:r w:rsidRPr="00135096">
        <w:t>у</w:t>
      </w:r>
      <w:r>
        <w:t>т</w:t>
      </w:r>
      <w:r w:rsidRPr="00135096">
        <w:t xml:space="preserve"> строиться на черствости и равнодушии, тем более на жесткости. Даже в гневе учите</w:t>
      </w:r>
      <w:r>
        <w:t>ль должен быть г</w:t>
      </w:r>
      <w:r w:rsidRPr="00135096">
        <w:t>уманным, внимательным к любому проявлению чуткости своих вос</w:t>
      </w:r>
      <w:r>
        <w:t>пит</w:t>
      </w:r>
      <w:r w:rsidRPr="00135096">
        <w:t>а</w:t>
      </w:r>
      <w:r>
        <w:t>ннико</w:t>
      </w:r>
      <w:r w:rsidRPr="00135096">
        <w:t>в к другим людям. Чуткость к детской чуткости во сто крат дороже, чем сухие назидания о ней.</w:t>
      </w:r>
    </w:p>
    <w:p w:rsidR="003B0260" w:rsidRDefault="003B0260" w:rsidP="003B0260">
      <w:pPr>
        <w:autoSpaceDE w:val="0"/>
        <w:autoSpaceDN w:val="0"/>
        <w:ind w:left="426" w:right="49" w:firstLine="567"/>
        <w:jc w:val="both"/>
      </w:pPr>
      <w:r w:rsidRPr="00135096">
        <w:t>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</w:t>
      </w:r>
      <w:r>
        <w:t xml:space="preserve"> </w:t>
      </w:r>
    </w:p>
    <w:p w:rsidR="003B0260" w:rsidRPr="006178D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  <w:rPr>
          <w:spacing w:val="10"/>
        </w:rPr>
      </w:pPr>
      <w:r w:rsidRPr="006178D6">
        <w:rPr>
          <w:spacing w:val="10"/>
        </w:rPr>
        <w:t>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rPr>
          <w:spacing w:val="10"/>
        </w:rPr>
        <w:t xml:space="preserve">Педагогическая этика не признает бесконфликтного воспитания, но </w:t>
      </w:r>
      <w:r w:rsidRPr="00135096">
        <w:t>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Щ</w:t>
      </w:r>
      <w:r>
        <w:t>адит</w:t>
      </w:r>
      <w:r w:rsidRPr="00135096">
        <w:t>ь самолюбие ш</w:t>
      </w:r>
      <w:r>
        <w:t>кольников, оберегать слабых, заст</w:t>
      </w:r>
      <w:r w:rsidRPr="00135096">
        <w:t>енчив</w:t>
      </w:r>
      <w:r>
        <w:t>ых</w:t>
      </w:r>
      <w:r w:rsidRPr="00135096">
        <w:t xml:space="preserve"> от насмешек и оскорби</w:t>
      </w:r>
      <w:r>
        <w:t>тел</w:t>
      </w:r>
      <w:r w:rsidRPr="00135096">
        <w:t>ь</w:t>
      </w:r>
      <w:r>
        <w:t>ных вып</w:t>
      </w:r>
      <w:r w:rsidRPr="00135096">
        <w:t>адов их невоспитан</w:t>
      </w:r>
      <w:r>
        <w:t>ны</w:t>
      </w:r>
      <w:r w:rsidRPr="00135096">
        <w:t>х това</w:t>
      </w:r>
      <w:r>
        <w:t>рищей, не допускать злой иронии</w:t>
      </w:r>
      <w:r w:rsidRPr="00135096">
        <w:t xml:space="preserve"> при проявлении детьми любознательности - </w:t>
      </w:r>
      <w:r>
        <w:t>одно из важнейших правил, которыми</w:t>
      </w:r>
      <w:r w:rsidRPr="00135096">
        <w:t xml:space="preserve"> должен руководствоваться у</w:t>
      </w:r>
      <w:r>
        <w:t>чи</w:t>
      </w:r>
      <w:r w:rsidRPr="00135096">
        <w:t>тель во взаимоотношениях с учащимися.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rPr>
          <w:spacing w:val="10"/>
        </w:rPr>
        <w:t>Учителю следует внимательно подходить в оценке нравс</w:t>
      </w:r>
      <w:r>
        <w:rPr>
          <w:spacing w:val="10"/>
        </w:rPr>
        <w:t>т</w:t>
      </w:r>
      <w:r w:rsidRPr="00135096">
        <w:rPr>
          <w:spacing w:val="10"/>
        </w:rPr>
        <w:t>венн</w:t>
      </w:r>
      <w:r>
        <w:rPr>
          <w:spacing w:val="10"/>
        </w:rPr>
        <w:t>ых</w:t>
      </w:r>
      <w:r w:rsidRPr="00135096">
        <w:rPr>
          <w:spacing w:val="10"/>
        </w:rPr>
        <w:t xml:space="preserve"> по</w:t>
      </w:r>
      <w:r w:rsidRPr="00135096">
        <w:t>ступков ребят, старательно изучать мотивы этих поступков.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6178D6">
        <w:t>Учитель</w:t>
      </w:r>
      <w:r w:rsidRPr="00135096">
        <w:rPr>
          <w:spacing w:val="10"/>
        </w:rPr>
        <w:t xml:space="preserve"> не должен злоупотреблять доверием ученика. Это наносит по</w:t>
      </w:r>
      <w:r w:rsidRPr="00135096">
        <w:t xml:space="preserve">следнему глубокую душевную травму. Он не должен использовать ребенка в качестве </w:t>
      </w:r>
      <w:r w:rsidRPr="00135096">
        <w:lastRenderedPageBreak/>
        <w:t>информатора о по</w:t>
      </w:r>
      <w:r>
        <w:t>ведении</w:t>
      </w:r>
      <w:r w:rsidRPr="00135096">
        <w:t xml:space="preserve"> детей в классе и вне школы. Это подло и противоречит нормам общечеловеческой морали. Непре</w:t>
      </w:r>
      <w:r>
        <w:t>д</w:t>
      </w:r>
      <w:r w:rsidRPr="00135096">
        <w:t xml:space="preserve">взятость, </w:t>
      </w:r>
      <w:r>
        <w:t>минимум</w:t>
      </w:r>
      <w:r w:rsidRPr="00135096">
        <w:t xml:space="preserve"> подозрительности или пол</w:t>
      </w:r>
      <w:r>
        <w:t>но</w:t>
      </w:r>
      <w:r w:rsidRPr="00135096">
        <w:t>е отсутствие ее - обязательное пра</w:t>
      </w:r>
      <w:r w:rsidRPr="00B24CE2">
        <w:t xml:space="preserve">вило для </w:t>
      </w:r>
      <w:r w:rsidRPr="00135096">
        <w:t>учителя.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6178D6">
        <w:t>Непримиримое отношение учителя ко всякому злу, несправедливо</w:t>
      </w:r>
      <w:r w:rsidRPr="00135096">
        <w:t>сти, нечестности, моральной нечистоплотности и т.д. должно подкрепляться его трудовой деятельностью и всем образом жизни. Его нравственные позиции должны быть явными и совершенно очевидными для учащихся.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Учитель не должен злоупотреблять доверенными ему интимными тайнами учащихся, напоминать детям о давно урегулированных конфликтах.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но не забывая при этом о формировании нетерпимого отношения к негативным явлениям.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В общении с детьми необходимо находить общий язык, нужный тон, индивидуальный подход - один из основных элементов и требований педагогической тактики.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</w:t>
      </w:r>
    </w:p>
    <w:p w:rsidR="003B0260" w:rsidRPr="00135096" w:rsidRDefault="003B0260" w:rsidP="003B0260">
      <w:pPr>
        <w:numPr>
          <w:ilvl w:val="0"/>
          <w:numId w:val="1"/>
        </w:numPr>
        <w:tabs>
          <w:tab w:val="clear" w:pos="840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t>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 Только глубокий интерес учителя к ученикам, изучение их индивидуальных способностей,</w:t>
      </w:r>
      <w:r>
        <w:t xml:space="preserve"> г</w:t>
      </w:r>
      <w:r w:rsidRPr="00135096">
        <w:t>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</w:t>
      </w:r>
    </w:p>
    <w:p w:rsidR="003B0260" w:rsidRDefault="003B0260" w:rsidP="003B0260">
      <w:pPr>
        <w:autoSpaceDE w:val="0"/>
        <w:autoSpaceDN w:val="0"/>
        <w:ind w:right="49" w:firstLine="567"/>
        <w:jc w:val="both"/>
      </w:pPr>
      <w:r w:rsidRPr="00135096">
        <w:t>Постарайтесь названные нормы сделать правилами вашего профессионального поведения. Вне всякого сомнения, что следование им укрепит ваш авторитет.</w:t>
      </w:r>
    </w:p>
    <w:p w:rsidR="003B0260" w:rsidRPr="00135096" w:rsidRDefault="003B0260" w:rsidP="003B0260">
      <w:pPr>
        <w:autoSpaceDE w:val="0"/>
        <w:autoSpaceDN w:val="0"/>
        <w:ind w:right="49" w:firstLine="567"/>
        <w:jc w:val="both"/>
      </w:pPr>
    </w:p>
    <w:p w:rsidR="003B0260" w:rsidRPr="00081DDD" w:rsidRDefault="003B0260" w:rsidP="003B0260">
      <w:pPr>
        <w:ind w:right="49" w:firstLine="567"/>
        <w:jc w:val="center"/>
        <w:rPr>
          <w:b/>
          <w:iCs/>
          <w:spacing w:val="2"/>
        </w:rPr>
      </w:pPr>
      <w:r w:rsidRPr="00081DDD">
        <w:rPr>
          <w:b/>
          <w:iCs/>
          <w:spacing w:val="2"/>
        </w:rPr>
        <w:t xml:space="preserve">НЕДОСТАТКИ МОЛОДОГО УЧИТЕЛЯ В ОБЩЕНИИ С УЧАЩИМИСЯ </w:t>
      </w:r>
      <w:r w:rsidRPr="00081DDD">
        <w:rPr>
          <w:b/>
          <w:iCs/>
          <w:spacing w:val="2"/>
        </w:rPr>
        <w:br/>
        <w:t>И СПОСОБЫ ИХ ПРЕОДОЛЕНИЯ</w:t>
      </w:r>
    </w:p>
    <w:tbl>
      <w:tblPr>
        <w:tblW w:w="49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3082"/>
        <w:gridCol w:w="3082"/>
      </w:tblGrid>
      <w:tr w:rsidR="003B0260" w:rsidRPr="00B24CE2" w:rsidTr="008323B3">
        <w:trPr>
          <w:trHeight w:val="700"/>
        </w:trPr>
        <w:tc>
          <w:tcPr>
            <w:tcW w:w="1666" w:type="pct"/>
            <w:shd w:val="clear" w:color="auto" w:fill="F3F3F3"/>
            <w:vAlign w:val="center"/>
          </w:tcPr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spacing w:val="2"/>
              </w:rPr>
            </w:pPr>
            <w:r w:rsidRPr="00250ABF">
              <w:rPr>
                <w:b/>
                <w:bCs/>
                <w:i/>
                <w:iCs/>
                <w:spacing w:val="2"/>
              </w:rPr>
              <w:t xml:space="preserve">Недостатки </w:t>
            </w:r>
            <w:r w:rsidRPr="00250ABF">
              <w:rPr>
                <w:b/>
                <w:bCs/>
                <w:i/>
                <w:spacing w:val="2"/>
              </w:rPr>
              <w:t>в работе</w:t>
            </w:r>
          </w:p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spacing w:val="2"/>
              </w:rPr>
            </w:pPr>
            <w:r w:rsidRPr="00250ABF">
              <w:rPr>
                <w:b/>
                <w:bCs/>
                <w:i/>
                <w:iCs/>
                <w:spacing w:val="2"/>
              </w:rPr>
              <w:t>молодого учителя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iCs/>
                <w:spacing w:val="2"/>
              </w:rPr>
            </w:pPr>
            <w:r w:rsidRPr="00250ABF">
              <w:rPr>
                <w:b/>
                <w:bCs/>
                <w:i/>
                <w:iCs/>
                <w:spacing w:val="2"/>
              </w:rPr>
              <w:t>Реакция учащихся</w:t>
            </w:r>
          </w:p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iCs/>
                <w:spacing w:val="2"/>
              </w:rPr>
            </w:pPr>
            <w:r w:rsidRPr="00250ABF">
              <w:rPr>
                <w:b/>
                <w:bCs/>
                <w:i/>
                <w:iCs/>
                <w:spacing w:val="2"/>
              </w:rPr>
              <w:t>на недостатки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iCs/>
                <w:spacing w:val="2"/>
              </w:rPr>
            </w:pPr>
            <w:r w:rsidRPr="00250ABF">
              <w:rPr>
                <w:b/>
                <w:bCs/>
                <w:i/>
                <w:spacing w:val="2"/>
              </w:rPr>
              <w:t xml:space="preserve">Способы </w:t>
            </w:r>
            <w:r w:rsidRPr="00250ABF">
              <w:rPr>
                <w:b/>
                <w:bCs/>
                <w:i/>
                <w:iCs/>
                <w:spacing w:val="2"/>
              </w:rPr>
              <w:t>преодоления</w:t>
            </w:r>
          </w:p>
          <w:p w:rsidR="003B0260" w:rsidRPr="00250ABF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bCs/>
                <w:i/>
                <w:iCs/>
                <w:spacing w:val="2"/>
              </w:rPr>
            </w:pPr>
            <w:r w:rsidRPr="00250ABF">
              <w:rPr>
                <w:b/>
                <w:bCs/>
                <w:i/>
                <w:iCs/>
                <w:spacing w:val="2"/>
              </w:rPr>
              <w:t>недостатка</w:t>
            </w:r>
          </w:p>
        </w:tc>
      </w:tr>
      <w:tr w:rsidR="003B0260" w:rsidRPr="00B24CE2" w:rsidTr="008323B3">
        <w:trPr>
          <w:trHeight w:val="725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Неумение поддерживать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rPr>
                <w:spacing w:val="2"/>
              </w:rPr>
              <w:t>внимание школьников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Отсутствие дисциплины 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rPr>
                <w:spacing w:val="2"/>
              </w:rPr>
              <w:t xml:space="preserve">работоспособности, </w:t>
            </w:r>
            <w:r w:rsidRPr="00B24CE2">
              <w:t>учащиеся постоянно отвлека</w:t>
            </w:r>
            <w:r w:rsidRPr="00B24CE2">
              <w:rPr>
                <w:spacing w:val="2"/>
              </w:rPr>
              <w:t>ются, ш</w:t>
            </w:r>
            <w:r>
              <w:rPr>
                <w:spacing w:val="2"/>
              </w:rPr>
              <w:t>ал</w:t>
            </w:r>
            <w:r w:rsidRPr="00B24CE2">
              <w:rPr>
                <w:spacing w:val="2"/>
              </w:rPr>
              <w:t>ят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t>Увлекательный рассказ;</w:t>
            </w:r>
            <w:r>
              <w:t xml:space="preserve"> </w:t>
            </w:r>
            <w:r w:rsidRPr="00B24CE2">
              <w:t>активизация учения школьников</w:t>
            </w:r>
          </w:p>
        </w:tc>
      </w:tr>
      <w:tr w:rsidR="003B0260" w:rsidRPr="00B24CE2" w:rsidTr="008323B3">
        <w:trPr>
          <w:trHeight w:val="723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</w:rPr>
              <w:t>Затруднение в распреде</w:t>
            </w:r>
            <w:r w:rsidRPr="00B24CE2">
              <w:rPr>
                <w:bCs/>
                <w:spacing w:val="2"/>
              </w:rPr>
              <w:t>лении внимания между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bCs/>
                <w:spacing w:val="2"/>
              </w:rPr>
              <w:t>всеми учащимися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bCs/>
              </w:rPr>
              <w:t>Наличие аритмии в овладе</w:t>
            </w:r>
            <w:r w:rsidRPr="00B24CE2">
              <w:rPr>
                <w:bCs/>
                <w:spacing w:val="2"/>
              </w:rPr>
              <w:t>нии знаниями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bCs/>
              </w:rPr>
              <w:t>Прогнозирование информации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с учетом вовлечения в поиск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всех питомцев; правильная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t>расстановка акцентов</w:t>
            </w:r>
          </w:p>
        </w:tc>
      </w:tr>
      <w:tr w:rsidR="003B0260" w:rsidRPr="00B24CE2" w:rsidTr="008323B3">
        <w:trPr>
          <w:trHeight w:val="341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Острая реакция на лю</w:t>
            </w:r>
            <w:r w:rsidRPr="00B24CE2">
              <w:rPr>
                <w:bCs/>
                <w:spacing w:val="2"/>
              </w:rPr>
              <w:t>бы</w:t>
            </w:r>
            <w:r>
              <w:rPr>
                <w:bCs/>
                <w:spacing w:val="2"/>
              </w:rPr>
              <w:t>е</w:t>
            </w:r>
            <w:r w:rsidRPr="00B24CE2">
              <w:rPr>
                <w:bCs/>
                <w:spacing w:val="2"/>
              </w:rPr>
              <w:t xml:space="preserve"> от</w:t>
            </w:r>
            <w:r>
              <w:rPr>
                <w:bCs/>
                <w:spacing w:val="2"/>
              </w:rPr>
              <w:t>клонения в п</w:t>
            </w:r>
            <w:r w:rsidRPr="00B24CE2">
              <w:rPr>
                <w:bCs/>
                <w:spacing w:val="2"/>
              </w:rPr>
              <w:t>ове</w:t>
            </w:r>
            <w:r w:rsidRPr="00B24CE2">
              <w:rPr>
                <w:spacing w:val="2"/>
              </w:rPr>
              <w:t xml:space="preserve">дении </w:t>
            </w:r>
            <w:r>
              <w:rPr>
                <w:spacing w:val="2"/>
              </w:rPr>
              <w:t>уч</w:t>
            </w:r>
            <w:r w:rsidRPr="00B24CE2">
              <w:rPr>
                <w:spacing w:val="2"/>
              </w:rPr>
              <w:t>ащихся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Неприязненное отношение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rPr>
                <w:bCs/>
                <w:spacing w:val="2"/>
              </w:rPr>
              <w:t>к учителю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Сочетание требовательности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rPr>
                <w:bCs/>
                <w:spacing w:val="2"/>
              </w:rPr>
              <w:t>с доверием</w:t>
            </w:r>
          </w:p>
        </w:tc>
      </w:tr>
      <w:tr w:rsidR="003B0260" w:rsidRPr="00B24CE2" w:rsidTr="008323B3">
        <w:trPr>
          <w:trHeight w:val="84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Заигрывание перед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</w:rPr>
              <w:lastRenderedPageBreak/>
              <w:t>школьниками,</w:t>
            </w:r>
            <w:r>
              <w:rPr>
                <w:bCs/>
              </w:rPr>
              <w:t xml:space="preserve"> </w:t>
            </w:r>
            <w:r w:rsidRPr="00B24CE2">
              <w:rPr>
                <w:bCs/>
              </w:rPr>
              <w:t>стремле</w:t>
            </w:r>
            <w:r w:rsidRPr="00B24CE2">
              <w:t>ни</w:t>
            </w:r>
            <w:r>
              <w:t>е</w:t>
            </w:r>
            <w:r w:rsidRPr="00B24CE2">
              <w:t xml:space="preserve"> по</w:t>
            </w:r>
            <w:r>
              <w:t>нра</w:t>
            </w:r>
            <w:r w:rsidRPr="00B24CE2">
              <w:t>виться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lastRenderedPageBreak/>
              <w:t>Безответственное поведе</w:t>
            </w:r>
            <w:r w:rsidRPr="00B24CE2">
              <w:rPr>
                <w:bCs/>
              </w:rPr>
              <w:t>ни</w:t>
            </w:r>
            <w:r>
              <w:rPr>
                <w:bCs/>
              </w:rPr>
              <w:t>е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bCs/>
                <w:spacing w:val="2"/>
              </w:rPr>
              <w:t>Соблюдение меры в требова</w:t>
            </w:r>
            <w:r>
              <w:rPr>
                <w:bCs/>
                <w:spacing w:val="2"/>
              </w:rPr>
              <w:t>ниях</w:t>
            </w:r>
          </w:p>
        </w:tc>
      </w:tr>
      <w:tr w:rsidR="003B0260" w:rsidRPr="00B24CE2" w:rsidTr="008323B3">
        <w:trPr>
          <w:trHeight w:val="379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Артистичность в поведении, неумение найти</w:t>
            </w:r>
            <w:r>
              <w:rPr>
                <w:spacing w:val="2"/>
              </w:rPr>
              <w:t xml:space="preserve"> пра</w:t>
            </w:r>
            <w:r w:rsidRPr="00B24CE2">
              <w:rPr>
                <w:spacing w:val="2"/>
              </w:rPr>
              <w:t xml:space="preserve">вильный тон </w:t>
            </w:r>
            <w:r w:rsidRPr="00B24CE2">
              <w:rPr>
                <w:bCs/>
                <w:spacing w:val="2"/>
              </w:rPr>
              <w:t xml:space="preserve">в </w:t>
            </w:r>
            <w:r w:rsidRPr="00B24CE2">
              <w:rPr>
                <w:spacing w:val="2"/>
              </w:rPr>
              <w:t>отношениях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Несерьезное, неуважительно</w:t>
            </w:r>
            <w:r>
              <w:rPr>
                <w:spacing w:val="2"/>
              </w:rPr>
              <w:t>е</w:t>
            </w:r>
            <w:r w:rsidRPr="00B24CE2">
              <w:rPr>
                <w:spacing w:val="2"/>
              </w:rPr>
              <w:t xml:space="preserve"> отношение к учителю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Тщательная обдуманность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поступков</w:t>
            </w:r>
          </w:p>
        </w:tc>
      </w:tr>
      <w:tr w:rsidR="003B0260" w:rsidRPr="00135096" w:rsidTr="008323B3">
        <w:trPr>
          <w:trHeight w:val="53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Неумение концентрировать внимание на глав-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bCs/>
                <w:spacing w:val="2"/>
              </w:rPr>
              <w:t xml:space="preserve">ном, </w:t>
            </w:r>
            <w:r w:rsidRPr="00B24CE2">
              <w:rPr>
                <w:bCs/>
                <w:spacing w:val="2"/>
              </w:rPr>
              <w:t>ест</w:t>
            </w:r>
            <w:r>
              <w:rPr>
                <w:bCs/>
                <w:spacing w:val="2"/>
              </w:rPr>
              <w:t>ест</w:t>
            </w:r>
            <w:r w:rsidRPr="00B24CE2">
              <w:rPr>
                <w:bCs/>
                <w:spacing w:val="2"/>
              </w:rPr>
              <w:t>венном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Отсутствие стремления к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овладению информацией,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bCs/>
                <w:spacing w:val="2"/>
              </w:rPr>
              <w:t>поте</w:t>
            </w:r>
            <w:r>
              <w:rPr>
                <w:bCs/>
                <w:spacing w:val="2"/>
              </w:rPr>
              <w:t>р</w:t>
            </w:r>
            <w:r w:rsidRPr="00B24CE2">
              <w:rPr>
                <w:bCs/>
                <w:spacing w:val="2"/>
              </w:rPr>
              <w:t xml:space="preserve">я </w:t>
            </w:r>
            <w:r>
              <w:rPr>
                <w:bCs/>
                <w:spacing w:val="2"/>
              </w:rPr>
              <w:t>ув</w:t>
            </w:r>
            <w:r w:rsidRPr="00B24CE2">
              <w:rPr>
                <w:bCs/>
                <w:spacing w:val="2"/>
              </w:rPr>
              <w:t>е</w:t>
            </w:r>
            <w:r>
              <w:rPr>
                <w:bCs/>
                <w:spacing w:val="2"/>
              </w:rPr>
              <w:t>ре</w:t>
            </w:r>
            <w:r w:rsidRPr="00B24CE2">
              <w:rPr>
                <w:bCs/>
                <w:spacing w:val="2"/>
              </w:rPr>
              <w:t xml:space="preserve">нности в </w:t>
            </w:r>
            <w:r>
              <w:rPr>
                <w:bCs/>
                <w:spacing w:val="2"/>
              </w:rPr>
              <w:t>уч</w:t>
            </w:r>
            <w:r w:rsidRPr="00B24CE2">
              <w:rPr>
                <w:bCs/>
                <w:spacing w:val="2"/>
              </w:rPr>
              <w:t>ении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Систематическое нацелива</w:t>
            </w:r>
            <w:r>
              <w:rPr>
                <w:spacing w:val="2"/>
              </w:rPr>
              <w:t>ние</w:t>
            </w:r>
            <w:r w:rsidRPr="00B24CE2">
              <w:rPr>
                <w:spacing w:val="2"/>
              </w:rPr>
              <w:t xml:space="preserve"> на отбор обязательной</w:t>
            </w:r>
            <w:r>
              <w:rPr>
                <w:spacing w:val="2"/>
              </w:rPr>
              <w:t xml:space="preserve">  </w:t>
            </w:r>
            <w:r w:rsidRPr="00B24CE2">
              <w:rPr>
                <w:bCs/>
                <w:spacing w:val="2"/>
              </w:rPr>
              <w:t>ин</w:t>
            </w:r>
            <w:r>
              <w:rPr>
                <w:bCs/>
                <w:spacing w:val="2"/>
              </w:rPr>
              <w:t>фор</w:t>
            </w:r>
            <w:r w:rsidRPr="00B24CE2">
              <w:rPr>
                <w:bCs/>
                <w:spacing w:val="2"/>
              </w:rPr>
              <w:t>мации</w:t>
            </w:r>
          </w:p>
        </w:tc>
      </w:tr>
      <w:tr w:rsidR="003B0260" w:rsidRPr="00135096" w:rsidTr="008323B3">
        <w:trPr>
          <w:trHeight w:val="275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Неумение соотносить существенную информацию с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bCs/>
              </w:rPr>
              <w:t>соде</w:t>
            </w:r>
            <w:r>
              <w:rPr>
                <w:bCs/>
              </w:rPr>
              <w:t>р</w:t>
            </w:r>
            <w:r w:rsidRPr="00B24CE2">
              <w:rPr>
                <w:bCs/>
              </w:rPr>
              <w:t xml:space="preserve">жанием </w:t>
            </w:r>
            <w:r>
              <w:rPr>
                <w:bCs/>
              </w:rPr>
              <w:t>уч</w:t>
            </w:r>
            <w:r w:rsidRPr="00B24CE2">
              <w:rPr>
                <w:bCs/>
              </w:rPr>
              <w:t>ебника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Ощущение постоянной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перегрузки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Ориентация на овладение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существенной (обязательной)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bCs/>
              </w:rPr>
              <w:t>инф</w:t>
            </w:r>
            <w:r w:rsidRPr="00B24CE2">
              <w:t>о</w:t>
            </w:r>
            <w:r>
              <w:t>р</w:t>
            </w:r>
            <w:r w:rsidRPr="00B24CE2">
              <w:rPr>
                <w:bCs/>
              </w:rPr>
              <w:t xml:space="preserve">мацией по </w:t>
            </w:r>
            <w:r>
              <w:rPr>
                <w:bCs/>
              </w:rPr>
              <w:t>уч</w:t>
            </w:r>
            <w:r w:rsidRPr="00B24CE2">
              <w:rPr>
                <w:bCs/>
              </w:rPr>
              <w:t>ебни</w:t>
            </w:r>
            <w:r>
              <w:rPr>
                <w:bCs/>
              </w:rPr>
              <w:t>ку</w:t>
            </w:r>
          </w:p>
        </w:tc>
      </w:tr>
      <w:tr w:rsidR="003B0260" w:rsidRPr="00135096" w:rsidTr="008323B3">
        <w:trPr>
          <w:trHeight w:val="73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Неустойчивый интерес к це</w:t>
            </w:r>
            <w:r w:rsidRPr="00B24CE2">
              <w:rPr>
                <w:spacing w:val="2"/>
              </w:rPr>
              <w:t>лям об</w:t>
            </w:r>
            <w:r>
              <w:rPr>
                <w:spacing w:val="2"/>
              </w:rPr>
              <w:t>уч</w:t>
            </w:r>
            <w:r w:rsidRPr="00B24CE2">
              <w:rPr>
                <w:spacing w:val="2"/>
              </w:rPr>
              <w:t>ения и воспитания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Пассивное отношение к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spacing w:val="2"/>
              </w:rPr>
              <w:t>восп</w:t>
            </w:r>
            <w:r>
              <w:rPr>
                <w:spacing w:val="2"/>
              </w:rPr>
              <w:t>р</w:t>
            </w:r>
            <w:r w:rsidRPr="00B24CE2">
              <w:rPr>
                <w:spacing w:val="2"/>
              </w:rPr>
              <w:t>иятию ин</w:t>
            </w:r>
            <w:r>
              <w:rPr>
                <w:spacing w:val="2"/>
              </w:rPr>
              <w:t>ф</w:t>
            </w:r>
            <w:r w:rsidRPr="00B24CE2">
              <w:rPr>
                <w:spacing w:val="2"/>
              </w:rPr>
              <w:t>о</w:t>
            </w:r>
            <w:r>
              <w:rPr>
                <w:spacing w:val="2"/>
              </w:rPr>
              <w:t>р</w:t>
            </w:r>
            <w:r w:rsidRPr="00B24CE2">
              <w:rPr>
                <w:spacing w:val="2"/>
              </w:rPr>
              <w:t>мации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Постоянное нацеливание на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spacing w:val="2"/>
              </w:rPr>
              <w:t>пе</w:t>
            </w:r>
            <w:r>
              <w:rPr>
                <w:spacing w:val="2"/>
              </w:rPr>
              <w:t>р</w:t>
            </w:r>
            <w:r w:rsidRPr="00B24CE2">
              <w:rPr>
                <w:spacing w:val="2"/>
              </w:rPr>
              <w:t>еосмысление главного</w:t>
            </w:r>
          </w:p>
        </w:tc>
      </w:tr>
      <w:tr w:rsidR="003B0260" w:rsidRPr="00135096" w:rsidTr="008323B3">
        <w:trPr>
          <w:trHeight w:val="421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И</w:t>
            </w:r>
            <w:r>
              <w:rPr>
                <w:spacing w:val="2"/>
              </w:rPr>
              <w:t>гн</w:t>
            </w:r>
            <w:r w:rsidRPr="00B24CE2">
              <w:rPr>
                <w:spacing w:val="2"/>
              </w:rPr>
              <w:t>орирование с</w:t>
            </w:r>
            <w:r>
              <w:rPr>
                <w:spacing w:val="2"/>
              </w:rPr>
              <w:t>а</w:t>
            </w:r>
            <w:r w:rsidRPr="00B24CE2">
              <w:rPr>
                <w:spacing w:val="2"/>
              </w:rPr>
              <w:t>мостоя</w:t>
            </w:r>
            <w:r w:rsidRPr="00B24CE2">
              <w:t>тел</w:t>
            </w:r>
            <w:r>
              <w:t>ьн</w:t>
            </w:r>
            <w:r w:rsidRPr="00B24CE2">
              <w:t xml:space="preserve">ой </w:t>
            </w:r>
            <w:r>
              <w:t>ра</w:t>
            </w:r>
            <w:r w:rsidRPr="00B24CE2">
              <w:t xml:space="preserve">боты </w:t>
            </w:r>
            <w:r>
              <w:t>уч</w:t>
            </w:r>
            <w:r w:rsidRPr="00B24CE2">
              <w:t>ащихся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Потеря ответственности 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t>целе</w:t>
            </w:r>
            <w:r>
              <w:t>у</w:t>
            </w:r>
            <w:r w:rsidRPr="00B24CE2">
              <w:t>ст</w:t>
            </w:r>
            <w:r>
              <w:t>р</w:t>
            </w:r>
            <w:r w:rsidRPr="00B24CE2">
              <w:t>емленности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Чередование различных видов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t>р</w:t>
            </w:r>
            <w:r w:rsidRPr="00B24CE2">
              <w:t>аботы</w:t>
            </w:r>
          </w:p>
        </w:tc>
      </w:tr>
      <w:tr w:rsidR="003B0260" w:rsidRPr="00135096" w:rsidTr="008323B3">
        <w:trPr>
          <w:trHeight w:val="1281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Невыразительность речи,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неумение правильно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  <w:spacing w:val="2"/>
              </w:rPr>
            </w:pPr>
            <w:r w:rsidRPr="00B24CE2">
              <w:rPr>
                <w:bCs/>
                <w:spacing w:val="2"/>
              </w:rPr>
              <w:t>ра</w:t>
            </w:r>
            <w:r>
              <w:rPr>
                <w:bCs/>
                <w:spacing w:val="2"/>
              </w:rPr>
              <w:t>сст</w:t>
            </w:r>
            <w:r w:rsidRPr="00B24CE2">
              <w:rPr>
                <w:bCs/>
                <w:spacing w:val="2"/>
              </w:rPr>
              <w:t>авить акценты в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bCs/>
                <w:spacing w:val="2"/>
              </w:rPr>
              <w:t>процессе подачи инфор</w:t>
            </w:r>
            <w:r w:rsidRPr="00B24CE2">
              <w:t>мации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Безразличное отношение к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информации учителя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spacing w:val="2"/>
              </w:rPr>
              <w:t>Тщательн</w:t>
            </w:r>
            <w:r w:rsidRPr="00B24CE2">
              <w:rPr>
                <w:spacing w:val="2"/>
              </w:rPr>
              <w:t>ое продумывание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оттенков в голосе при изложении</w:t>
            </w:r>
            <w:r>
              <w:rPr>
                <w:spacing w:val="2"/>
              </w:rPr>
              <w:t xml:space="preserve"> </w:t>
            </w:r>
            <w:r w:rsidRPr="00B24CE2">
              <w:rPr>
                <w:bCs/>
                <w:spacing w:val="2"/>
              </w:rPr>
              <w:t>информации как фактор нац</w:t>
            </w:r>
            <w:r>
              <w:rPr>
                <w:bCs/>
                <w:spacing w:val="2"/>
              </w:rPr>
              <w:t>е</w:t>
            </w:r>
            <w:r w:rsidRPr="00B24CE2">
              <w:rPr>
                <w:bCs/>
                <w:spacing w:val="2"/>
              </w:rPr>
              <w:t>ливания учащихся на ее ос</w:t>
            </w:r>
            <w:r>
              <w:rPr>
                <w:bCs/>
                <w:spacing w:val="2"/>
              </w:rPr>
              <w:t>мысл</w:t>
            </w:r>
            <w:r w:rsidRPr="00B24CE2">
              <w:rPr>
                <w:bCs/>
                <w:spacing w:val="2"/>
              </w:rPr>
              <w:t>е</w:t>
            </w:r>
            <w:r w:rsidRPr="00B24CE2">
              <w:t>ни</w:t>
            </w:r>
            <w:r>
              <w:t>е</w:t>
            </w:r>
          </w:p>
        </w:tc>
      </w:tr>
      <w:tr w:rsidR="003B0260" w:rsidRPr="00135096" w:rsidTr="008323B3">
        <w:trPr>
          <w:trHeight w:val="607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Неумение опираться на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коллектив учащихся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Пассивное поведение части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учащихся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Постоянная конкретизация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заданий с учетом интересов 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 xml:space="preserve">возможностей </w:t>
            </w:r>
            <w:r>
              <w:t>уч</w:t>
            </w:r>
            <w:r w:rsidRPr="00B24CE2">
              <w:t>ащихся</w:t>
            </w:r>
          </w:p>
        </w:tc>
      </w:tr>
      <w:tr w:rsidR="003B0260" w:rsidRPr="00135096" w:rsidTr="008323B3">
        <w:trPr>
          <w:trHeight w:val="491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bCs/>
              </w:rPr>
              <w:t>Недостаточное внимание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к организации домашнего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spacing w:val="2"/>
              </w:rPr>
              <w:t xml:space="preserve">задания </w:t>
            </w:r>
            <w:r>
              <w:rPr>
                <w:spacing w:val="2"/>
              </w:rPr>
              <w:t>уч</w:t>
            </w:r>
            <w:r w:rsidRPr="00B24CE2">
              <w:rPr>
                <w:spacing w:val="2"/>
              </w:rPr>
              <w:t>ащихся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bCs/>
              </w:rPr>
              <w:t>Потеря ответственности в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t>выполнении установки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bCs/>
              </w:rPr>
            </w:pPr>
            <w:r w:rsidRPr="00B24CE2">
              <w:rPr>
                <w:spacing w:val="2"/>
              </w:rPr>
              <w:t>педагога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</w:pPr>
            <w:r w:rsidRPr="00B24CE2">
              <w:rPr>
                <w:bCs/>
              </w:rPr>
              <w:t>Периодическая целенаправ</w:t>
            </w:r>
            <w:r w:rsidRPr="00B24CE2">
              <w:t>ленная проверка осмысления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spacing w:val="2"/>
              </w:rPr>
              <w:t>уч</w:t>
            </w:r>
            <w:r w:rsidRPr="00B24CE2">
              <w:rPr>
                <w:spacing w:val="2"/>
              </w:rPr>
              <w:t xml:space="preserve">ащимися заданий </w:t>
            </w:r>
            <w:r>
              <w:rPr>
                <w:spacing w:val="2"/>
              </w:rPr>
              <w:t>уч</w:t>
            </w:r>
            <w:r w:rsidRPr="00B24CE2">
              <w:rPr>
                <w:spacing w:val="2"/>
              </w:rPr>
              <w:t>ителя</w:t>
            </w:r>
          </w:p>
        </w:tc>
      </w:tr>
      <w:tr w:rsidR="003B0260" w:rsidRPr="00135096" w:rsidTr="008323B3">
        <w:trPr>
          <w:trHeight w:val="829"/>
        </w:trPr>
        <w:tc>
          <w:tcPr>
            <w:tcW w:w="1666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Механическое перенесени</w:t>
            </w:r>
            <w:r>
              <w:rPr>
                <w:spacing w:val="2"/>
              </w:rPr>
              <w:t>е</w:t>
            </w:r>
            <w:r w:rsidRPr="00B24CE2">
              <w:rPr>
                <w:spacing w:val="2"/>
              </w:rPr>
              <w:t xml:space="preserve"> чужого опыта в свою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работу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Потеря внимания и интереса, пассивное присутствие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на уроке</w:t>
            </w:r>
          </w:p>
        </w:tc>
        <w:tc>
          <w:tcPr>
            <w:tcW w:w="1667" w:type="pct"/>
            <w:vAlign w:val="center"/>
          </w:tcPr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Творческое переосмысление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методов обучения учащихся</w:t>
            </w:r>
          </w:p>
          <w:p w:rsidR="003B0260" w:rsidRPr="00B24CE2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B24CE2">
              <w:rPr>
                <w:spacing w:val="2"/>
              </w:rPr>
              <w:t>соответственно складываю</w:t>
            </w:r>
            <w:r w:rsidRPr="00B24CE2">
              <w:t>щейся си</w:t>
            </w:r>
            <w:r>
              <w:t>ту</w:t>
            </w:r>
            <w:r w:rsidRPr="00B24CE2">
              <w:t>ации</w:t>
            </w:r>
          </w:p>
        </w:tc>
      </w:tr>
    </w:tbl>
    <w:p w:rsidR="003B0260" w:rsidRDefault="003B0260" w:rsidP="003B0260">
      <w:pPr>
        <w:autoSpaceDE w:val="0"/>
        <w:autoSpaceDN w:val="0"/>
        <w:ind w:right="49" w:firstLine="567"/>
        <w:jc w:val="both"/>
        <w:rPr>
          <w:i/>
          <w:iCs/>
          <w:spacing w:val="2"/>
        </w:rPr>
      </w:pPr>
    </w:p>
    <w:p w:rsidR="003B0260" w:rsidRPr="00A53C71" w:rsidRDefault="003B0260" w:rsidP="003B0260">
      <w:pPr>
        <w:autoSpaceDE w:val="0"/>
        <w:autoSpaceDN w:val="0"/>
        <w:ind w:right="49" w:firstLine="567"/>
        <w:jc w:val="center"/>
        <w:rPr>
          <w:b/>
          <w:iCs/>
          <w:spacing w:val="2"/>
        </w:rPr>
      </w:pPr>
      <w:r>
        <w:rPr>
          <w:b/>
          <w:iCs/>
          <w:spacing w:val="2"/>
        </w:rPr>
        <w:t>НЕДОСТАТКИ В УЧЕБНОЙ РАБОТЕ МОЛОДОГО У</w:t>
      </w:r>
      <w:r w:rsidRPr="00A53C71">
        <w:rPr>
          <w:b/>
          <w:iCs/>
          <w:spacing w:val="2"/>
        </w:rPr>
        <w:t xml:space="preserve">ЧИТЕЛЯ </w:t>
      </w:r>
      <w:r>
        <w:rPr>
          <w:b/>
          <w:iCs/>
          <w:spacing w:val="2"/>
        </w:rPr>
        <w:br/>
      </w:r>
      <w:r w:rsidRPr="00A53C71">
        <w:rPr>
          <w:b/>
          <w:iCs/>
          <w:spacing w:val="2"/>
        </w:rPr>
        <w:t>И СПОСОБЫ ИХ УСТРАНЕНИЯ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3105"/>
        <w:gridCol w:w="3112"/>
        <w:gridCol w:w="3109"/>
      </w:tblGrid>
      <w:tr w:rsidR="003B0260" w:rsidRPr="00135096" w:rsidTr="003B0260">
        <w:trPr>
          <w:trHeight w:val="622"/>
        </w:trPr>
        <w:tc>
          <w:tcPr>
            <w:tcW w:w="1668" w:type="pct"/>
            <w:gridSpan w:val="2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Деятельность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педагога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Мотивы поведения и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 xml:space="preserve">состояния </w:t>
            </w:r>
            <w:r>
              <w:rPr>
                <w:b/>
                <w:i/>
                <w:spacing w:val="2"/>
              </w:rPr>
              <w:t>у</w:t>
            </w:r>
            <w:r w:rsidRPr="005B128C">
              <w:rPr>
                <w:b/>
                <w:i/>
                <w:spacing w:val="2"/>
              </w:rPr>
              <w:t>чащихся</w:t>
            </w:r>
          </w:p>
        </w:tc>
        <w:tc>
          <w:tcPr>
            <w:tcW w:w="1665" w:type="pct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Пути устранения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недостатка</w:t>
            </w:r>
          </w:p>
        </w:tc>
      </w:tr>
      <w:tr w:rsidR="003B0260" w:rsidRPr="00135096" w:rsidTr="003B0260">
        <w:trPr>
          <w:trHeight w:val="802"/>
        </w:trPr>
        <w:tc>
          <w:tcPr>
            <w:tcW w:w="1668" w:type="pct"/>
            <w:gridSpan w:val="2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Однообразная структура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урока</w:t>
            </w:r>
          </w:p>
        </w:tc>
        <w:tc>
          <w:tcPr>
            <w:tcW w:w="1667" w:type="pct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Приспособление к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действиям учителя, отсутствие</w:t>
            </w:r>
          </w:p>
          <w:p w:rsidR="003B0260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пытливости и инте</w:t>
            </w:r>
            <w:r>
              <w:rPr>
                <w:spacing w:val="2"/>
              </w:rPr>
              <w:t>ре</w:t>
            </w:r>
            <w:r w:rsidRPr="00135096">
              <w:rPr>
                <w:spacing w:val="2"/>
              </w:rPr>
              <w:t>са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</w:p>
        </w:tc>
        <w:tc>
          <w:tcPr>
            <w:tcW w:w="1665" w:type="pct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Структура урока,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соответствующая целям обучения школьни</w:t>
            </w:r>
            <w:r w:rsidRPr="00135096">
              <w:rPr>
                <w:spacing w:val="2"/>
              </w:rPr>
              <w:t>ков</w:t>
            </w:r>
          </w:p>
        </w:tc>
      </w:tr>
      <w:tr w:rsidR="003B0260" w:rsidRPr="00135096" w:rsidTr="003B0260">
        <w:trPr>
          <w:trHeight w:val="98"/>
        </w:trPr>
        <w:tc>
          <w:tcPr>
            <w:tcW w:w="1668" w:type="pct"/>
            <w:gridSpan w:val="2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Одергивание и угроза - о</w:t>
            </w:r>
            <w:r>
              <w:rPr>
                <w:spacing w:val="2"/>
              </w:rPr>
              <w:t>с</w:t>
            </w:r>
            <w:r w:rsidRPr="00A53C71">
              <w:rPr>
                <w:spacing w:val="2"/>
              </w:rPr>
              <w:t>новные стим</w:t>
            </w:r>
            <w:r>
              <w:rPr>
                <w:spacing w:val="2"/>
              </w:rPr>
              <w:t>у</w:t>
            </w:r>
            <w:r w:rsidRPr="00A53C71">
              <w:rPr>
                <w:spacing w:val="2"/>
              </w:rPr>
              <w:t>лы об</w:t>
            </w:r>
            <w:r>
              <w:rPr>
                <w:spacing w:val="2"/>
              </w:rPr>
              <w:t>щ</w:t>
            </w:r>
            <w:r w:rsidRPr="00A53C71">
              <w:rPr>
                <w:spacing w:val="2"/>
              </w:rPr>
              <w:t>ения</w:t>
            </w:r>
          </w:p>
        </w:tc>
        <w:tc>
          <w:tcPr>
            <w:tcW w:w="1667" w:type="pct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Неприязненное отношение к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spacing w:val="2"/>
              </w:rPr>
              <w:t>требо</w:t>
            </w:r>
            <w:r w:rsidRPr="00A53C71">
              <w:rPr>
                <w:spacing w:val="2"/>
              </w:rPr>
              <w:t xml:space="preserve">ваниям </w:t>
            </w:r>
            <w:r>
              <w:rPr>
                <w:spacing w:val="2"/>
              </w:rPr>
              <w:t>уч</w:t>
            </w:r>
            <w:r w:rsidRPr="00A53C71">
              <w:rPr>
                <w:spacing w:val="2"/>
              </w:rPr>
              <w:t>ителя</w:t>
            </w:r>
          </w:p>
        </w:tc>
        <w:tc>
          <w:tcPr>
            <w:tcW w:w="1665" w:type="pct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Эмоционально-волев</w:t>
            </w:r>
            <w:r>
              <w:rPr>
                <w:spacing w:val="2"/>
              </w:rPr>
              <w:t>о</w:t>
            </w:r>
            <w:r w:rsidRPr="00135096">
              <w:rPr>
                <w:spacing w:val="2"/>
              </w:rPr>
              <w:t>е влияние в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сочет</w:t>
            </w:r>
            <w:r>
              <w:rPr>
                <w:spacing w:val="2"/>
              </w:rPr>
              <w:t>а</w:t>
            </w:r>
            <w:r w:rsidRPr="00A53C71">
              <w:rPr>
                <w:spacing w:val="2"/>
              </w:rPr>
              <w:t>нии с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дове</w:t>
            </w:r>
            <w:r>
              <w:rPr>
                <w:spacing w:val="2"/>
              </w:rPr>
              <w:t>ри</w:t>
            </w:r>
            <w:r w:rsidRPr="00A53C71">
              <w:rPr>
                <w:spacing w:val="2"/>
              </w:rPr>
              <w:t xml:space="preserve">ем к </w:t>
            </w:r>
            <w:r>
              <w:rPr>
                <w:spacing w:val="2"/>
              </w:rPr>
              <w:t>уч</w:t>
            </w:r>
            <w:r w:rsidRPr="00A53C71">
              <w:rPr>
                <w:spacing w:val="2"/>
              </w:rPr>
              <w:t>ени</w:t>
            </w:r>
            <w:r>
              <w:rPr>
                <w:spacing w:val="2"/>
              </w:rPr>
              <w:t>ку</w:t>
            </w:r>
          </w:p>
        </w:tc>
      </w:tr>
      <w:tr w:rsidR="003B0260" w:rsidRPr="00135096" w:rsidTr="003B0260">
        <w:trPr>
          <w:trHeight w:val="552"/>
        </w:trPr>
        <w:tc>
          <w:tcPr>
            <w:tcW w:w="1668" w:type="pct"/>
            <w:gridSpan w:val="2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Сосредоточение внима</w:t>
            </w:r>
            <w:r w:rsidRPr="00135096">
              <w:rPr>
                <w:spacing w:val="2"/>
              </w:rPr>
              <w:t>ния лишь на отвечающем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lastRenderedPageBreak/>
              <w:t>ученике</w:t>
            </w:r>
          </w:p>
        </w:tc>
        <w:tc>
          <w:tcPr>
            <w:tcW w:w="1667" w:type="pct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lastRenderedPageBreak/>
              <w:t>Отсутствие внимания,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скука</w:t>
            </w:r>
          </w:p>
        </w:tc>
        <w:tc>
          <w:tcPr>
            <w:tcW w:w="1665" w:type="pct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Сочетание индивидуальной рабо</w:t>
            </w:r>
            <w:r w:rsidRPr="00135096">
              <w:rPr>
                <w:spacing w:val="2"/>
              </w:rPr>
              <w:t xml:space="preserve">ты с фронтальной, </w:t>
            </w:r>
            <w:r w:rsidRPr="00135096">
              <w:rPr>
                <w:spacing w:val="2"/>
              </w:rPr>
              <w:lastRenderedPageBreak/>
              <w:t>акцент на</w:t>
            </w:r>
            <w:r>
              <w:rPr>
                <w:spacing w:val="2"/>
              </w:rPr>
              <w:t xml:space="preserve"> </w:t>
            </w:r>
            <w:r w:rsidRPr="00135096">
              <w:rPr>
                <w:spacing w:val="2"/>
              </w:rPr>
              <w:t>перевод всех учащихся к более</w:t>
            </w:r>
            <w:r>
              <w:rPr>
                <w:spacing w:val="2"/>
              </w:rPr>
              <w:t xml:space="preserve"> </w:t>
            </w:r>
            <w:proofErr w:type="spellStart"/>
            <w:r w:rsidRPr="00135096">
              <w:rPr>
                <w:spacing w:val="2"/>
              </w:rPr>
              <w:t>деятельностном</w:t>
            </w:r>
            <w:r>
              <w:rPr>
                <w:spacing w:val="2"/>
              </w:rPr>
              <w:t>у</w:t>
            </w:r>
            <w:proofErr w:type="spellEnd"/>
            <w:r w:rsidRPr="00135096">
              <w:rPr>
                <w:spacing w:val="2"/>
              </w:rPr>
              <w:t xml:space="preserve"> состоянию</w:t>
            </w:r>
          </w:p>
        </w:tc>
      </w:tr>
      <w:tr w:rsidR="003B0260" w:rsidRPr="00135096" w:rsidTr="003B0260">
        <w:trPr>
          <w:trHeight w:val="1168"/>
        </w:trPr>
        <w:tc>
          <w:tcPr>
            <w:tcW w:w="1668" w:type="pct"/>
            <w:gridSpan w:val="2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lastRenderedPageBreak/>
              <w:t>Невнимательное выслушивание опрашиваемого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ученика (не</w:t>
            </w:r>
            <w:r>
              <w:rPr>
                <w:spacing w:val="2"/>
              </w:rPr>
              <w:t>сво</w:t>
            </w:r>
            <w:r w:rsidRPr="00A53C71">
              <w:rPr>
                <w:spacing w:val="2"/>
              </w:rPr>
              <w:t>евременное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вмешательство в ответ,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постоянное подталкивание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или оде</w:t>
            </w:r>
            <w:r>
              <w:rPr>
                <w:spacing w:val="2"/>
              </w:rPr>
              <w:t>р</w:t>
            </w:r>
            <w:r w:rsidRPr="00135096">
              <w:rPr>
                <w:spacing w:val="2"/>
              </w:rPr>
              <w:t>гивание</w:t>
            </w:r>
          </w:p>
        </w:tc>
        <w:tc>
          <w:tcPr>
            <w:tcW w:w="1667" w:type="pct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Нервозное состояние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отвечающего ученика</w:t>
            </w:r>
          </w:p>
        </w:tc>
        <w:tc>
          <w:tcPr>
            <w:tcW w:w="1665" w:type="pct"/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Внимание к логически закончен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ной информации (вербальной,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средствами акцентов на глав</w:t>
            </w:r>
            <w:r w:rsidRPr="00135096">
              <w:rPr>
                <w:spacing w:val="2"/>
              </w:rPr>
              <w:t>ном, составление плана)</w:t>
            </w:r>
          </w:p>
        </w:tc>
      </w:tr>
      <w:tr w:rsidR="003B0260" w:rsidRPr="00135096" w:rsidTr="003B0260">
        <w:trPr>
          <w:trHeight w:val="815"/>
        </w:trPr>
        <w:tc>
          <w:tcPr>
            <w:tcW w:w="1668" w:type="pct"/>
            <w:gridSpan w:val="2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Недооценка или пере-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оценка познавательных</w:t>
            </w:r>
          </w:p>
          <w:p w:rsidR="003B0260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 xml:space="preserve">возможностей </w:t>
            </w:r>
            <w:r>
              <w:rPr>
                <w:spacing w:val="2"/>
              </w:rPr>
              <w:t>уч</w:t>
            </w:r>
            <w:r w:rsidRPr="00135096">
              <w:rPr>
                <w:spacing w:val="2"/>
              </w:rPr>
              <w:t>ащихся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</w:p>
        </w:tc>
        <w:tc>
          <w:tcPr>
            <w:tcW w:w="1667" w:type="pct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Притупление интереса в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учении</w:t>
            </w:r>
          </w:p>
        </w:tc>
        <w:tc>
          <w:tcPr>
            <w:tcW w:w="1665" w:type="pct"/>
            <w:vAlign w:val="center"/>
          </w:tcPr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A53C71">
              <w:rPr>
                <w:spacing w:val="2"/>
              </w:rPr>
              <w:t>Творческий подход к</w:t>
            </w:r>
            <w:r>
              <w:rPr>
                <w:spacing w:val="2"/>
              </w:rPr>
              <w:t xml:space="preserve"> </w:t>
            </w:r>
            <w:r w:rsidRPr="00A53C71">
              <w:rPr>
                <w:spacing w:val="2"/>
              </w:rPr>
              <w:t>заданиям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(усложнение или временное</w:t>
            </w:r>
          </w:p>
          <w:p w:rsidR="003B0260" w:rsidRPr="00A53C71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135096">
              <w:rPr>
                <w:spacing w:val="2"/>
              </w:rPr>
              <w:t>облегчение</w:t>
            </w:r>
          </w:p>
        </w:tc>
      </w:tr>
      <w:tr w:rsidR="003B0260" w:rsidRPr="00135096" w:rsidTr="003B0260">
        <w:trPr>
          <w:gridBefore w:val="1"/>
          <w:wBefore w:w="5" w:type="pct"/>
          <w:trHeight w:val="545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Отсутствие индивидуального подхода к учащимся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 w:firstLine="567"/>
              <w:jc w:val="both"/>
              <w:rPr>
                <w:spacing w:val="2"/>
              </w:rPr>
            </w:pPr>
            <w:r w:rsidRPr="00DE14C4">
              <w:rPr>
                <w:spacing w:val="2"/>
              </w:rPr>
              <w:t>Потеря уверенности в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знаниях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both"/>
              <w:rPr>
                <w:spacing w:val="2"/>
              </w:rPr>
            </w:pPr>
            <w:r w:rsidRPr="00DE14C4">
              <w:rPr>
                <w:spacing w:val="2"/>
              </w:rPr>
              <w:t>Умелое и своевременное поощрение интересов учащихся;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постановка их перед фактом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spacing w:val="2"/>
              </w:rPr>
              <w:t>интеллекту</w:t>
            </w:r>
            <w:r w:rsidRPr="00DE14C4">
              <w:rPr>
                <w:spacing w:val="2"/>
              </w:rPr>
              <w:t xml:space="preserve">ального </w:t>
            </w:r>
            <w:r>
              <w:rPr>
                <w:spacing w:val="2"/>
              </w:rPr>
              <w:t>р</w:t>
            </w:r>
            <w:r w:rsidRPr="00DE14C4">
              <w:rPr>
                <w:spacing w:val="2"/>
              </w:rPr>
              <w:t>оста</w:t>
            </w:r>
          </w:p>
        </w:tc>
      </w:tr>
      <w:tr w:rsidR="003B0260" w:rsidRPr="00135096" w:rsidTr="003B0260">
        <w:trPr>
          <w:gridBefore w:val="1"/>
          <w:wBefore w:w="5" w:type="pct"/>
          <w:trHeight w:val="418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Формальное внимание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развитию познавательных способностей учащимся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Замедление интеллектуального развития учащи</w:t>
            </w:r>
            <w:r>
              <w:rPr>
                <w:spacing w:val="2"/>
              </w:rPr>
              <w:t>х</w:t>
            </w:r>
            <w:r w:rsidRPr="00DE14C4">
              <w:rPr>
                <w:spacing w:val="2"/>
              </w:rPr>
              <w:t>ся,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притупление интереса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к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учению,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преодоление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т</w:t>
            </w:r>
            <w:r>
              <w:rPr>
                <w:spacing w:val="2"/>
              </w:rPr>
              <w:t>ру</w:t>
            </w:r>
            <w:r w:rsidRPr="00DE14C4">
              <w:rPr>
                <w:spacing w:val="2"/>
              </w:rPr>
              <w:t>дностей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Создание творческой активности</w:t>
            </w:r>
          </w:p>
        </w:tc>
      </w:tr>
      <w:tr w:rsidR="003B0260" w:rsidRPr="00135096" w:rsidTr="003B0260">
        <w:trPr>
          <w:gridBefore w:val="1"/>
          <w:wBefore w:w="5" w:type="pct"/>
          <w:trHeight w:val="1273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Нерациональное распре-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деление времени на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уроке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Отсутствие системы в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работе, неустойчивый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ориентир в учении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Упорядочение дозировки времени на уроке в соответствии с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его целями (при опросе, изложении нового, зак</w:t>
            </w:r>
            <w:r>
              <w:rPr>
                <w:spacing w:val="2"/>
              </w:rPr>
              <w:t>р</w:t>
            </w:r>
            <w:r w:rsidRPr="00DE14C4">
              <w:rPr>
                <w:spacing w:val="2"/>
              </w:rPr>
              <w:t>еплении</w:t>
            </w:r>
          </w:p>
        </w:tc>
      </w:tr>
      <w:tr w:rsidR="003B0260" w:rsidRPr="00135096" w:rsidTr="003B0260">
        <w:trPr>
          <w:gridBefore w:val="1"/>
          <w:wBefore w:w="5" w:type="pct"/>
          <w:trHeight w:val="991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Противопоставление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себя классу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Конфронтация с учителем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Разумная требовательность,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установление деловых отношений</w:t>
            </w:r>
          </w:p>
        </w:tc>
      </w:tr>
      <w:tr w:rsidR="003B0260" w:rsidRPr="00135096" w:rsidTr="003B0260">
        <w:trPr>
          <w:gridBefore w:val="1"/>
          <w:wBefore w:w="5" w:type="pct"/>
          <w:trHeight w:val="1003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Предпочтение словесному методу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Снижение интереса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информации учителя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Усиление внимания к частично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поисковым проблемным методам об</w:t>
            </w:r>
            <w:r>
              <w:rPr>
                <w:spacing w:val="2"/>
              </w:rPr>
              <w:t>ще</w:t>
            </w:r>
            <w:r w:rsidRPr="00DE14C4">
              <w:rPr>
                <w:spacing w:val="2"/>
              </w:rPr>
              <w:t>ния</w:t>
            </w:r>
          </w:p>
        </w:tc>
      </w:tr>
      <w:tr w:rsidR="003B0260" w:rsidRPr="00135096" w:rsidTr="003B0260">
        <w:trPr>
          <w:gridBefore w:val="1"/>
          <w:wBefore w:w="5" w:type="pct"/>
          <w:trHeight w:val="976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Повышенное внимание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проблемному обучению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Неумение строить логически законченный рассказ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Сочетание объяснительно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иллюстративных и эвристических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методов об</w:t>
            </w:r>
            <w:r>
              <w:rPr>
                <w:spacing w:val="2"/>
              </w:rPr>
              <w:t>щ</w:t>
            </w:r>
            <w:r w:rsidRPr="00DE14C4">
              <w:rPr>
                <w:spacing w:val="2"/>
              </w:rPr>
              <w:t>ения</w:t>
            </w:r>
          </w:p>
        </w:tc>
      </w:tr>
      <w:tr w:rsidR="003B0260" w:rsidRPr="00135096" w:rsidTr="003B0260">
        <w:trPr>
          <w:gridBefore w:val="1"/>
          <w:wBefore w:w="5" w:type="pct"/>
          <w:trHeight w:val="120"/>
        </w:trPr>
        <w:tc>
          <w:tcPr>
            <w:tcW w:w="1663" w:type="pct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Деятельность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педагога</w:t>
            </w:r>
          </w:p>
        </w:tc>
        <w:tc>
          <w:tcPr>
            <w:tcW w:w="1667" w:type="pct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Мотивы поведения и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 xml:space="preserve">состояния </w:t>
            </w:r>
            <w:r>
              <w:rPr>
                <w:b/>
                <w:i/>
                <w:spacing w:val="2"/>
              </w:rPr>
              <w:t>у</w:t>
            </w:r>
            <w:r w:rsidRPr="005B128C">
              <w:rPr>
                <w:b/>
                <w:i/>
                <w:spacing w:val="2"/>
              </w:rPr>
              <w:t>чащихся</w:t>
            </w:r>
          </w:p>
        </w:tc>
        <w:tc>
          <w:tcPr>
            <w:tcW w:w="1665" w:type="pct"/>
            <w:shd w:val="clear" w:color="auto" w:fill="F3F3F3"/>
            <w:vAlign w:val="center"/>
          </w:tcPr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Пути устранения</w:t>
            </w:r>
          </w:p>
          <w:p w:rsidR="003B0260" w:rsidRPr="005B128C" w:rsidRDefault="003B0260" w:rsidP="008323B3">
            <w:pPr>
              <w:autoSpaceDE w:val="0"/>
              <w:autoSpaceDN w:val="0"/>
              <w:ind w:right="49"/>
              <w:jc w:val="center"/>
              <w:rPr>
                <w:b/>
                <w:i/>
                <w:spacing w:val="2"/>
              </w:rPr>
            </w:pPr>
            <w:r w:rsidRPr="005B128C">
              <w:rPr>
                <w:b/>
                <w:i/>
                <w:spacing w:val="2"/>
              </w:rPr>
              <w:t>недостатка</w:t>
            </w:r>
          </w:p>
        </w:tc>
      </w:tr>
      <w:tr w:rsidR="003B0260" w:rsidRPr="00135096" w:rsidTr="003B0260">
        <w:trPr>
          <w:gridBefore w:val="1"/>
          <w:wBefore w:w="5" w:type="pct"/>
          <w:trHeight w:val="689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Использование наглядных пособий лишь как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иллюстративно</w:t>
            </w:r>
            <w:r>
              <w:rPr>
                <w:spacing w:val="2"/>
              </w:rPr>
              <w:t>го материала(в качестве при</w:t>
            </w:r>
            <w:r w:rsidRPr="00DE14C4">
              <w:rPr>
                <w:spacing w:val="2"/>
              </w:rPr>
              <w:t>влечения дополнительной ин</w:t>
            </w:r>
            <w:r>
              <w:rPr>
                <w:spacing w:val="2"/>
              </w:rPr>
              <w:t>ф</w:t>
            </w:r>
            <w:r w:rsidRPr="00DE14C4">
              <w:rPr>
                <w:spacing w:val="2"/>
              </w:rPr>
              <w:t>ормации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Неумение применять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наглядность как источник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приобретения новых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знаний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Обоснование путей сочетания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слова учителя и средств на</w:t>
            </w:r>
            <w:r>
              <w:rPr>
                <w:spacing w:val="2"/>
              </w:rPr>
              <w:t>г</w:t>
            </w:r>
            <w:r w:rsidRPr="00DE14C4">
              <w:rPr>
                <w:spacing w:val="2"/>
              </w:rPr>
              <w:t>лядности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(по Л.В.</w:t>
            </w:r>
            <w:r>
              <w:rPr>
                <w:spacing w:val="2"/>
              </w:rPr>
              <w:t xml:space="preserve"> </w:t>
            </w:r>
            <w:proofErr w:type="spellStart"/>
            <w:r w:rsidRPr="00DE14C4">
              <w:rPr>
                <w:spacing w:val="2"/>
              </w:rPr>
              <w:t>Занкову</w:t>
            </w:r>
            <w:proofErr w:type="spellEnd"/>
            <w:r w:rsidRPr="00DE14C4">
              <w:rPr>
                <w:spacing w:val="2"/>
              </w:rPr>
              <w:t>)</w:t>
            </w:r>
          </w:p>
        </w:tc>
      </w:tr>
      <w:tr w:rsidR="003B0260" w:rsidRPr="00135096" w:rsidTr="003B0260">
        <w:trPr>
          <w:gridBefore w:val="1"/>
          <w:wBefore w:w="5" w:type="pct"/>
          <w:trHeight w:val="53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lastRenderedPageBreak/>
              <w:t>Формальное отношение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оценке знаний учащихся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Потеря интереса к поощрению учителя, отрицательное отношение к</w:t>
            </w:r>
            <w:r>
              <w:rPr>
                <w:spacing w:val="2"/>
              </w:rPr>
              <w:t xml:space="preserve"> уч</w:t>
            </w:r>
            <w:r w:rsidRPr="00DE14C4">
              <w:rPr>
                <w:spacing w:val="2"/>
              </w:rPr>
              <w:t>ению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Ознакомление учащихся с критериями оценок</w:t>
            </w:r>
          </w:p>
        </w:tc>
      </w:tr>
      <w:tr w:rsidR="003B0260" w:rsidRPr="00135096" w:rsidTr="003B0260">
        <w:trPr>
          <w:gridBefore w:val="1"/>
          <w:wBefore w:w="5" w:type="pct"/>
          <w:trHeight w:val="53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Перегрузка учащихся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дополнительной инфор</w:t>
            </w:r>
            <w:r>
              <w:rPr>
                <w:spacing w:val="2"/>
              </w:rPr>
              <w:t>м</w:t>
            </w:r>
            <w:r w:rsidRPr="00DE14C4">
              <w:rPr>
                <w:spacing w:val="2"/>
              </w:rPr>
              <w:t>ацией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Чрезмерная усталость,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недовольство собой и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>
              <w:rPr>
                <w:spacing w:val="2"/>
              </w:rPr>
              <w:t>уч</w:t>
            </w:r>
            <w:r w:rsidRPr="00DE14C4">
              <w:rPr>
                <w:spacing w:val="2"/>
              </w:rPr>
              <w:t>ебой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Тщательный отбор дополни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тельной информации</w:t>
            </w:r>
          </w:p>
        </w:tc>
      </w:tr>
      <w:tr w:rsidR="003B0260" w:rsidRPr="00135096" w:rsidTr="003B0260">
        <w:trPr>
          <w:gridBefore w:val="1"/>
          <w:wBefore w:w="5" w:type="pct"/>
          <w:trHeight w:val="1123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Обезличенный подход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учащимся (безразличие 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их внутреннему миру,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маскировка собственных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отношений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Неуважение педагога как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несерьезного и неответственного человека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Истинная любовь к делу, к учащимся, откровенность в отношениях и в общении</w:t>
            </w:r>
          </w:p>
        </w:tc>
      </w:tr>
      <w:tr w:rsidR="003B0260" w:rsidRPr="00135096" w:rsidTr="003B0260">
        <w:trPr>
          <w:gridBefore w:val="1"/>
          <w:wBefore w:w="5" w:type="pct"/>
          <w:trHeight w:val="290"/>
        </w:trPr>
        <w:tc>
          <w:tcPr>
            <w:tcW w:w="1663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Игнорирование трудностей, с ко</w:t>
            </w:r>
            <w:r>
              <w:rPr>
                <w:spacing w:val="2"/>
              </w:rPr>
              <w:t>торыми в</w:t>
            </w:r>
            <w:r w:rsidRPr="00DE14C4">
              <w:rPr>
                <w:spacing w:val="2"/>
              </w:rPr>
              <w:t>стречаются учащиеся при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осмыслении но</w:t>
            </w:r>
            <w:r>
              <w:rPr>
                <w:spacing w:val="2"/>
              </w:rPr>
              <w:t>вого ма</w:t>
            </w:r>
            <w:r w:rsidRPr="00DE14C4">
              <w:rPr>
                <w:spacing w:val="2"/>
              </w:rPr>
              <w:t>териала</w:t>
            </w:r>
          </w:p>
        </w:tc>
        <w:tc>
          <w:tcPr>
            <w:tcW w:w="1667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Потеря веры в собственны</w:t>
            </w:r>
            <w:r>
              <w:rPr>
                <w:spacing w:val="2"/>
              </w:rPr>
              <w:t>е</w:t>
            </w:r>
            <w:r w:rsidRPr="00DE14C4">
              <w:rPr>
                <w:spacing w:val="2"/>
              </w:rPr>
              <w:t xml:space="preserve"> силы, негативное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отношение к учению</w:t>
            </w:r>
          </w:p>
        </w:tc>
        <w:tc>
          <w:tcPr>
            <w:tcW w:w="1665" w:type="pct"/>
            <w:vAlign w:val="center"/>
          </w:tcPr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Переосмысление обязательной</w:t>
            </w:r>
          </w:p>
          <w:p w:rsidR="003B0260" w:rsidRPr="00DE14C4" w:rsidRDefault="003B0260" w:rsidP="008323B3">
            <w:pPr>
              <w:autoSpaceDE w:val="0"/>
              <w:autoSpaceDN w:val="0"/>
              <w:ind w:right="49"/>
              <w:jc w:val="center"/>
              <w:rPr>
                <w:spacing w:val="2"/>
              </w:rPr>
            </w:pPr>
            <w:r w:rsidRPr="00DE14C4">
              <w:rPr>
                <w:spacing w:val="2"/>
              </w:rPr>
              <w:t>информации с учетом доступности овладения его учащимися;</w:t>
            </w:r>
            <w:r>
              <w:rPr>
                <w:spacing w:val="2"/>
              </w:rPr>
              <w:t xml:space="preserve"> </w:t>
            </w:r>
            <w:r w:rsidRPr="00DE14C4">
              <w:rPr>
                <w:spacing w:val="2"/>
              </w:rPr>
              <w:t>дополнительные индив</w:t>
            </w:r>
            <w:r>
              <w:rPr>
                <w:spacing w:val="2"/>
              </w:rPr>
              <w:t>и</w:t>
            </w:r>
            <w:r w:rsidRPr="00DE14C4">
              <w:rPr>
                <w:spacing w:val="2"/>
              </w:rPr>
              <w:t>ду</w:t>
            </w:r>
            <w:r>
              <w:rPr>
                <w:spacing w:val="2"/>
              </w:rPr>
              <w:t>а</w:t>
            </w:r>
            <w:r w:rsidRPr="00DE14C4">
              <w:rPr>
                <w:spacing w:val="2"/>
              </w:rPr>
              <w:t>ль</w:t>
            </w:r>
            <w:r>
              <w:rPr>
                <w:spacing w:val="2"/>
              </w:rPr>
              <w:t>ные</w:t>
            </w:r>
            <w:r w:rsidRPr="00DE14C4">
              <w:rPr>
                <w:spacing w:val="2"/>
              </w:rPr>
              <w:t xml:space="preserve"> занятия (в особых случаях)</w:t>
            </w:r>
          </w:p>
        </w:tc>
      </w:tr>
      <w:tr w:rsidR="003B0260" w:rsidRPr="00135096" w:rsidTr="003B0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1"/>
        </w:trPr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Недооценка или переоценка абстрактного и</w:t>
            </w:r>
            <w:r>
              <w:rPr>
                <w:spacing w:val="6"/>
              </w:rPr>
              <w:t xml:space="preserve"> </w:t>
            </w:r>
            <w:r w:rsidRPr="00135096">
              <w:rPr>
                <w:spacing w:val="12"/>
              </w:rPr>
              <w:t>конкретного в обучении</w:t>
            </w:r>
            <w:r>
              <w:rPr>
                <w:spacing w:val="12"/>
              </w:rPr>
              <w:t xml:space="preserve"> </w:t>
            </w:r>
            <w:r w:rsidRPr="00135096">
              <w:rPr>
                <w:spacing w:val="12"/>
              </w:rPr>
              <w:t>(недостаточное внимание</w:t>
            </w:r>
            <w:r>
              <w:rPr>
                <w:spacing w:val="12"/>
              </w:rPr>
              <w:t xml:space="preserve"> </w:t>
            </w:r>
            <w:r w:rsidRPr="00135096">
              <w:rPr>
                <w:spacing w:val="6"/>
              </w:rPr>
              <w:t>к формированию содержательных обобщений,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когда усвоение абстрактно-всеобщего предшествует усвоению конкретно</w:t>
            </w:r>
          </w:p>
          <w:p w:rsidR="003B0260" w:rsidRPr="00135096" w:rsidRDefault="003B0260" w:rsidP="008323B3">
            <w:pPr>
              <w:autoSpaceDE w:val="0"/>
              <w:autoSpaceDN w:val="0"/>
              <w:ind w:right="49" w:firstLine="567"/>
              <w:jc w:val="both"/>
              <w:rPr>
                <w:spacing w:val="6"/>
              </w:rPr>
            </w:pPr>
            <w:r w:rsidRPr="00135096">
              <w:rPr>
                <w:spacing w:val="12"/>
              </w:rPr>
              <w:t>чувственного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12"/>
              </w:rPr>
            </w:pPr>
            <w:r w:rsidRPr="00135096">
              <w:rPr>
                <w:spacing w:val="12"/>
              </w:rPr>
              <w:t>Нервное отношение к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овладению знаниями,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игнорирование предмет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но-материальных условий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12"/>
              </w:rPr>
            </w:pPr>
            <w:r w:rsidRPr="00135096">
              <w:rPr>
                <w:spacing w:val="6"/>
              </w:rPr>
              <w:t>происхождения понятии</w:t>
            </w:r>
          </w:p>
        </w:tc>
        <w:tc>
          <w:tcPr>
            <w:tcW w:w="1665" w:type="pct"/>
            <w:tcBorders>
              <w:top w:val="nil"/>
              <w:left w:val="nil"/>
              <w:right w:val="nil"/>
            </w:tcBorders>
            <w:vAlign w:val="center"/>
          </w:tcPr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12"/>
              </w:rPr>
            </w:pPr>
            <w:r w:rsidRPr="00135096">
              <w:rPr>
                <w:spacing w:val="12"/>
              </w:rPr>
              <w:t>Изменение типа мышления,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проектируемого содержанием и</w:t>
            </w:r>
            <w:r>
              <w:rPr>
                <w:spacing w:val="6"/>
              </w:rPr>
              <w:t xml:space="preserve"> </w:t>
            </w:r>
            <w:r w:rsidRPr="00135096">
              <w:rPr>
                <w:spacing w:val="12"/>
              </w:rPr>
              <w:t>методами об</w:t>
            </w:r>
            <w:r>
              <w:rPr>
                <w:spacing w:val="12"/>
              </w:rPr>
              <w:t>у</w:t>
            </w:r>
            <w:r w:rsidRPr="00135096">
              <w:rPr>
                <w:spacing w:val="12"/>
              </w:rPr>
              <w:t>че</w:t>
            </w:r>
            <w:r>
              <w:rPr>
                <w:spacing w:val="12"/>
              </w:rPr>
              <w:t>ни</w:t>
            </w:r>
            <w:r w:rsidRPr="00135096">
              <w:rPr>
                <w:spacing w:val="12"/>
              </w:rPr>
              <w:t>я;</w:t>
            </w:r>
            <w:r>
              <w:rPr>
                <w:spacing w:val="12"/>
              </w:rPr>
              <w:t xml:space="preserve"> </w:t>
            </w:r>
            <w:r w:rsidRPr="00135096">
              <w:rPr>
                <w:spacing w:val="12"/>
              </w:rPr>
              <w:t>переориентировка рассудочно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эмпирического мышления на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развитие у учащихся научно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6"/>
              </w:rPr>
            </w:pPr>
            <w:r w:rsidRPr="00135096">
              <w:rPr>
                <w:spacing w:val="6"/>
              </w:rPr>
              <w:t>теоретического мышления (по</w:t>
            </w:r>
          </w:p>
          <w:p w:rsidR="003B0260" w:rsidRPr="00135096" w:rsidRDefault="003B0260" w:rsidP="008323B3">
            <w:pPr>
              <w:autoSpaceDE w:val="0"/>
              <w:autoSpaceDN w:val="0"/>
              <w:ind w:right="49"/>
              <w:jc w:val="center"/>
              <w:rPr>
                <w:spacing w:val="12"/>
              </w:rPr>
            </w:pPr>
            <w:r w:rsidRPr="00135096">
              <w:rPr>
                <w:spacing w:val="6"/>
              </w:rPr>
              <w:t>В.В. Давыдову)</w:t>
            </w:r>
          </w:p>
        </w:tc>
      </w:tr>
    </w:tbl>
    <w:p w:rsidR="003B0260" w:rsidRDefault="003B0260" w:rsidP="003B0260">
      <w:pPr>
        <w:autoSpaceDE w:val="0"/>
        <w:autoSpaceDN w:val="0"/>
        <w:ind w:right="49" w:firstLine="567"/>
        <w:jc w:val="both"/>
        <w:rPr>
          <w:i/>
          <w:iCs/>
          <w:spacing w:val="6"/>
        </w:rPr>
      </w:pPr>
    </w:p>
    <w:p w:rsidR="001B1013" w:rsidRDefault="001B1013" w:rsidP="003B0260"/>
    <w:sectPr w:rsidR="001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65C85"/>
    <w:multiLevelType w:val="hybridMultilevel"/>
    <w:tmpl w:val="D652B2CA"/>
    <w:lvl w:ilvl="0" w:tplc="3476DBA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0"/>
    <w:rsid w:val="001B1013"/>
    <w:rsid w:val="003B0260"/>
    <w:rsid w:val="00B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7FB2-FE75-4865-B74E-FE0682B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2</cp:revision>
  <dcterms:created xsi:type="dcterms:W3CDTF">2020-10-09T08:52:00Z</dcterms:created>
  <dcterms:modified xsi:type="dcterms:W3CDTF">2020-10-09T09:05:00Z</dcterms:modified>
</cp:coreProperties>
</file>